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79" w:rsidRPr="00CB7435" w:rsidRDefault="002C2579" w:rsidP="007065E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B7435">
        <w:rPr>
          <w:rFonts w:ascii="Times New Roman" w:hAnsi="Times New Roman"/>
          <w:color w:val="000000"/>
        </w:rPr>
        <w:t>Утвержден</w:t>
      </w:r>
      <w:r w:rsidR="00D55074">
        <w:rPr>
          <w:rFonts w:ascii="Times New Roman" w:hAnsi="Times New Roman"/>
          <w:color w:val="000000"/>
        </w:rPr>
        <w:t>:</w:t>
      </w:r>
    </w:p>
    <w:p w:rsidR="002C2579" w:rsidRPr="00CB7435" w:rsidRDefault="002C2579" w:rsidP="007065E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B7435">
        <w:rPr>
          <w:rFonts w:ascii="Times New Roman" w:hAnsi="Times New Roman"/>
          <w:color w:val="000000"/>
        </w:rPr>
        <w:t>приказом директора</w:t>
      </w:r>
    </w:p>
    <w:p w:rsidR="002C2579" w:rsidRPr="00CB7435" w:rsidRDefault="002C2579" w:rsidP="00BF64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B7435">
        <w:rPr>
          <w:rFonts w:ascii="Times New Roman" w:hAnsi="Times New Roman"/>
          <w:color w:val="000000"/>
        </w:rPr>
        <w:t>МБОУ</w:t>
      </w:r>
      <w:r w:rsidR="00BF64D5">
        <w:rPr>
          <w:rFonts w:ascii="Times New Roman" w:hAnsi="Times New Roman"/>
          <w:color w:val="000000"/>
        </w:rPr>
        <w:t xml:space="preserve"> ДО «ДЮСШ </w:t>
      </w:r>
      <w:proofErr w:type="spellStart"/>
      <w:r w:rsidR="00BF64D5">
        <w:rPr>
          <w:rFonts w:ascii="Times New Roman" w:hAnsi="Times New Roman"/>
          <w:color w:val="000000"/>
        </w:rPr>
        <w:t>п</w:t>
      </w:r>
      <w:proofErr w:type="gramStart"/>
      <w:r w:rsidR="00BF64D5">
        <w:rPr>
          <w:rFonts w:ascii="Times New Roman" w:hAnsi="Times New Roman"/>
          <w:color w:val="000000"/>
        </w:rPr>
        <w:t>.П</w:t>
      </w:r>
      <w:proofErr w:type="gramEnd"/>
      <w:r w:rsidR="00BF64D5">
        <w:rPr>
          <w:rFonts w:ascii="Times New Roman" w:hAnsi="Times New Roman"/>
          <w:color w:val="000000"/>
        </w:rPr>
        <w:t>лотниково</w:t>
      </w:r>
      <w:proofErr w:type="spellEnd"/>
      <w:r w:rsidR="00BF64D5">
        <w:rPr>
          <w:rFonts w:ascii="Times New Roman" w:hAnsi="Times New Roman"/>
          <w:color w:val="000000"/>
        </w:rPr>
        <w:t>»</w:t>
      </w:r>
      <w:r w:rsidRPr="00CB7435">
        <w:rPr>
          <w:rFonts w:ascii="Times New Roman" w:hAnsi="Times New Roman"/>
          <w:color w:val="000000"/>
        </w:rPr>
        <w:t xml:space="preserve">  </w:t>
      </w:r>
    </w:p>
    <w:p w:rsidR="002C2579" w:rsidRPr="00CB7435" w:rsidRDefault="002C2579" w:rsidP="007065E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B7435">
        <w:rPr>
          <w:rFonts w:ascii="Times New Roman" w:hAnsi="Times New Roman"/>
          <w:color w:val="000000"/>
        </w:rPr>
        <w:t xml:space="preserve">от </w:t>
      </w:r>
      <w:r w:rsidR="00BF64D5">
        <w:rPr>
          <w:rFonts w:ascii="Times New Roman" w:hAnsi="Times New Roman"/>
          <w:color w:val="000000"/>
        </w:rPr>
        <w:t>01 Сен</w:t>
      </w:r>
      <w:r>
        <w:rPr>
          <w:rFonts w:ascii="Times New Roman" w:hAnsi="Times New Roman"/>
          <w:color w:val="000000"/>
        </w:rPr>
        <w:t xml:space="preserve">тября </w:t>
      </w:r>
      <w:r w:rsidR="00BF64D5">
        <w:rPr>
          <w:rFonts w:ascii="Times New Roman" w:hAnsi="Times New Roman"/>
          <w:color w:val="000000"/>
        </w:rPr>
        <w:t xml:space="preserve"> 2021</w:t>
      </w:r>
      <w:r w:rsidR="00DE4D46">
        <w:rPr>
          <w:rFonts w:ascii="Times New Roman" w:hAnsi="Times New Roman"/>
          <w:color w:val="000000"/>
        </w:rPr>
        <w:t xml:space="preserve"> года №80/1</w:t>
      </w: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2C2579" w:rsidRDefault="002C2579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E4D46" w:rsidRPr="00CB7435" w:rsidRDefault="00DE4D46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>План мероприятий («дорожная карта»)</w:t>
      </w: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 внедрения целевой модели наставничества </w:t>
      </w:r>
    </w:p>
    <w:p w:rsidR="002C2579" w:rsidRPr="00CB7435" w:rsidRDefault="002C2579" w:rsidP="008031CF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>МБОУ</w:t>
      </w:r>
      <w:r w:rsidR="00BF64D5">
        <w:rPr>
          <w:rFonts w:ascii="Times New Roman" w:hAnsi="Times New Roman"/>
          <w:b/>
          <w:color w:val="000000"/>
          <w:sz w:val="26"/>
          <w:szCs w:val="26"/>
        </w:rPr>
        <w:t xml:space="preserve"> ДО «ДЮСШ п. Плотниково»</w:t>
      </w:r>
    </w:p>
    <w:p w:rsidR="002C2579" w:rsidRPr="00CB7435" w:rsidRDefault="002C2579" w:rsidP="008031C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2579" w:rsidRPr="00CB7435" w:rsidRDefault="002C2579" w:rsidP="00BB52B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«Дорожная карта» разработана в соответствии с распоряжением Министерства просвещения РФ от 25.12.2019 г. №Р-145 «Об утверждении методологии (целевой модели) наставничества обучающихся для организаций, осуществляющих образовательную дея</w:t>
      </w:r>
      <w:r w:rsidR="00C135ED">
        <w:rPr>
          <w:rFonts w:ascii="Times New Roman" w:hAnsi="Times New Roman"/>
          <w:color w:val="000000"/>
          <w:sz w:val="26"/>
          <w:szCs w:val="26"/>
        </w:rPr>
        <w:t>тельность по</w:t>
      </w:r>
      <w:r w:rsidRPr="00CB7435">
        <w:rPr>
          <w:rFonts w:ascii="Times New Roman" w:hAnsi="Times New Roman"/>
          <w:color w:val="000000"/>
          <w:sz w:val="26"/>
          <w:szCs w:val="26"/>
        </w:rPr>
        <w:t xml:space="preserve"> дополнительным общеобразовательным </w:t>
      </w:r>
      <w:r w:rsidR="00C135ED">
        <w:rPr>
          <w:rFonts w:ascii="Times New Roman" w:hAnsi="Times New Roman"/>
          <w:color w:val="000000"/>
          <w:sz w:val="26"/>
          <w:szCs w:val="26"/>
        </w:rPr>
        <w:t xml:space="preserve">общеразвивающим  </w:t>
      </w:r>
      <w:proofErr w:type="gramStart"/>
      <w:r w:rsidR="00C135ED">
        <w:rPr>
          <w:rFonts w:ascii="Times New Roman" w:hAnsi="Times New Roman"/>
          <w:color w:val="000000"/>
          <w:sz w:val="26"/>
          <w:szCs w:val="26"/>
        </w:rPr>
        <w:t>программам</w:t>
      </w:r>
      <w:proofErr w:type="gramEnd"/>
      <w:r w:rsidR="00C135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7435">
        <w:rPr>
          <w:rFonts w:ascii="Times New Roman" w:hAnsi="Times New Roman"/>
          <w:color w:val="000000"/>
          <w:sz w:val="26"/>
          <w:szCs w:val="26"/>
        </w:rPr>
        <w:t xml:space="preserve"> в том числе с применением лучших практик обмена опытом между обучающимися».</w:t>
      </w:r>
    </w:p>
    <w:p w:rsidR="002C2579" w:rsidRPr="00CB7435" w:rsidRDefault="002C2579" w:rsidP="00BE2E5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2F435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>Формы наставничества</w:t>
      </w:r>
    </w:p>
    <w:p w:rsidR="002C2579" w:rsidRPr="00CB7435" w:rsidRDefault="002C2579" w:rsidP="002F435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88121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6"/>
          <w:szCs w:val="26"/>
        </w:rPr>
      </w:pPr>
      <w:r w:rsidRPr="00CB7435">
        <w:rPr>
          <w:color w:val="000000"/>
          <w:sz w:val="26"/>
          <w:szCs w:val="26"/>
        </w:rPr>
        <w:t>Форма наставничества «учитель-учитель», «ученик-ученик», «учитель-ученик».</w:t>
      </w:r>
    </w:p>
    <w:p w:rsidR="002C2579" w:rsidRPr="00CB7435" w:rsidRDefault="002C2579" w:rsidP="00BE2E5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Наставничество</w:t>
      </w:r>
      <w:r w:rsidRPr="00CB7435">
        <w:rPr>
          <w:rStyle w:val="c0"/>
          <w:color w:val="000000"/>
          <w:sz w:val="26"/>
          <w:szCs w:val="26"/>
        </w:rPr>
        <w:t xml:space="preserve"> как форма профессиональной адаптации и повышения квалификации педагога занимает среди форм обучения молодого специалиста обособленную позицию. Это форма </w:t>
      </w:r>
      <w:r w:rsidRPr="00CB7435">
        <w:rPr>
          <w:rStyle w:val="c2"/>
          <w:bCs/>
          <w:color w:val="000000"/>
          <w:sz w:val="26"/>
          <w:szCs w:val="26"/>
        </w:rPr>
        <w:t>оказания профессиональной помощи и поддержки молодому учителю.</w:t>
      </w:r>
    </w:p>
    <w:p w:rsidR="002C2579" w:rsidRPr="00CB7435" w:rsidRDefault="002C2579" w:rsidP="00BE2E54">
      <w:pPr>
        <w:spacing w:after="0" w:line="240" w:lineRule="auto"/>
        <w:jc w:val="center"/>
        <w:rPr>
          <w:rStyle w:val="fontstyle01"/>
          <w:sz w:val="26"/>
          <w:szCs w:val="26"/>
        </w:rPr>
      </w:pPr>
    </w:p>
    <w:p w:rsidR="002C2579" w:rsidRPr="00CB7435" w:rsidRDefault="002C2579" w:rsidP="00BE2E54">
      <w:pPr>
        <w:spacing w:after="0" w:line="240" w:lineRule="auto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2. Этапы реализации внедрения ЦМН</w:t>
      </w:r>
    </w:p>
    <w:p w:rsidR="002C2579" w:rsidRPr="00CB7435" w:rsidRDefault="002C2579" w:rsidP="00C02084">
      <w:pPr>
        <w:spacing w:after="0"/>
        <w:ind w:firstLine="709"/>
        <w:jc w:val="both"/>
        <w:rPr>
          <w:rStyle w:val="fontstyle21"/>
          <w:sz w:val="26"/>
          <w:szCs w:val="26"/>
        </w:rPr>
      </w:pP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  <w:sz w:val="26"/>
          <w:szCs w:val="26"/>
        </w:rPr>
        <w:t>План мероприятий</w:t>
      </w:r>
      <w:r w:rsidRPr="00CB7435">
        <w:rPr>
          <w:rStyle w:val="fontstyle21"/>
          <w:sz w:val="26"/>
          <w:szCs w:val="26"/>
        </w:rPr>
        <w:t xml:space="preserve"> </w:t>
      </w:r>
      <w:r w:rsidRPr="005307B4">
        <w:rPr>
          <w:rFonts w:ascii="Times New Roman" w:hAnsi="Times New Roman"/>
          <w:color w:val="000000"/>
          <w:sz w:val="26"/>
          <w:szCs w:val="26"/>
        </w:rPr>
        <w:t>внедрения целевой модели</w:t>
      </w: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B7435">
        <w:rPr>
          <w:rStyle w:val="fontstyle21"/>
          <w:sz w:val="26"/>
          <w:szCs w:val="26"/>
        </w:rPr>
        <w:t>наставничества в МБОУ</w:t>
      </w:r>
      <w:r w:rsidR="008C219E">
        <w:rPr>
          <w:rStyle w:val="fontstyle21"/>
          <w:sz w:val="26"/>
          <w:szCs w:val="26"/>
        </w:rPr>
        <w:t xml:space="preserve"> ДО  «ДЮСШ </w:t>
      </w:r>
      <w:proofErr w:type="spellStart"/>
      <w:r w:rsidR="008C219E">
        <w:rPr>
          <w:rStyle w:val="fontstyle21"/>
          <w:sz w:val="26"/>
          <w:szCs w:val="26"/>
        </w:rPr>
        <w:t>п</w:t>
      </w:r>
      <w:proofErr w:type="gramStart"/>
      <w:r w:rsidR="008C219E">
        <w:rPr>
          <w:rStyle w:val="fontstyle21"/>
          <w:sz w:val="26"/>
          <w:szCs w:val="26"/>
        </w:rPr>
        <w:t>.П</w:t>
      </w:r>
      <w:proofErr w:type="gramEnd"/>
      <w:r w:rsidR="008C219E">
        <w:rPr>
          <w:rStyle w:val="fontstyle21"/>
          <w:sz w:val="26"/>
          <w:szCs w:val="26"/>
        </w:rPr>
        <w:t>лотниково</w:t>
      </w:r>
      <w:proofErr w:type="spellEnd"/>
      <w:r w:rsidRPr="00CB7435">
        <w:rPr>
          <w:rStyle w:val="fontstyle21"/>
          <w:sz w:val="26"/>
          <w:szCs w:val="26"/>
        </w:rPr>
        <w:t>» включает пять основных этапов</w:t>
      </w:r>
      <w:r>
        <w:rPr>
          <w:rStyle w:val="fontstyle21"/>
          <w:sz w:val="26"/>
          <w:szCs w:val="26"/>
        </w:rPr>
        <w:t>: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1. Подготовка условий для запуска программы наставничества (выбор формы наставничества, составление дорожной карты, формирование нормативно-правовой базы).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2. Формирование базы наставляемых и наставников.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3. Формирование наставнических пар или групп.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4. Организация работы наставнических пар или групп.</w:t>
      </w:r>
    </w:p>
    <w:p w:rsidR="002C2579" w:rsidRPr="00CB7435" w:rsidRDefault="002C2579" w:rsidP="00DB3423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CB7435">
        <w:rPr>
          <w:rStyle w:val="fontstyle21"/>
          <w:sz w:val="26"/>
          <w:szCs w:val="26"/>
        </w:rPr>
        <w:t>5.Завершение наставничества (</w:t>
      </w:r>
      <w:r w:rsidRPr="00CB7435">
        <w:rPr>
          <w:rFonts w:ascii="Times New Roman" w:hAnsi="Times New Roman"/>
          <w:color w:val="000000"/>
          <w:sz w:val="26"/>
          <w:szCs w:val="26"/>
        </w:rPr>
        <w:t>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</w:t>
      </w:r>
      <w:r w:rsidRPr="00CB7435">
        <w:rPr>
          <w:rStyle w:val="fontstyle21"/>
          <w:sz w:val="26"/>
          <w:szCs w:val="26"/>
        </w:rPr>
        <w:t>).</w:t>
      </w:r>
    </w:p>
    <w:p w:rsidR="002C2579" w:rsidRPr="00CB7435" w:rsidRDefault="002C2579" w:rsidP="00BE2E5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BE2E5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377E2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3. План мероприятий («дорожная карта») внедрения </w:t>
      </w:r>
    </w:p>
    <w:p w:rsidR="002C2579" w:rsidRPr="00CB7435" w:rsidRDefault="002C2579" w:rsidP="00377E2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целевой модели наставничества </w:t>
      </w:r>
    </w:p>
    <w:tbl>
      <w:tblPr>
        <w:tblW w:w="9683" w:type="dxa"/>
        <w:tblInd w:w="-3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5247"/>
        <w:gridCol w:w="1086"/>
        <w:gridCol w:w="437"/>
        <w:gridCol w:w="2169"/>
        <w:gridCol w:w="28"/>
        <w:gridCol w:w="20"/>
      </w:tblGrid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Нормативное правовое регулирование внедрения методологии (целевой модели) наставничества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состава рабочей группы по внедрению целе</w:t>
            </w:r>
            <w:r w:rsidR="008C219E">
              <w:rPr>
                <w:rFonts w:ascii="Times New Roman" w:hAnsi="Times New Roman"/>
                <w:color w:val="000000"/>
                <w:sz w:val="24"/>
                <w:szCs w:val="24"/>
              </w:rPr>
              <w:t>вой модели наставничества в 2021-2024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 2021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ответственных лиц за взаимодействие с районными учреждениями и своевременное предоставление обобщенной (сводной) информации по реализации ЦМН  в образовательной организации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 2021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дорожной карты ЦМН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Положения о наставничестве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шефстве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дорожной карты внедрения ЦМН в образовательной организации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8C219E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1.10.21</w:t>
            </w:r>
            <w:r w:rsidR="002C2579"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распорядительных актов  о внедрении ЦМН на уровне образовательной организации, включающие:</w:t>
            </w:r>
          </w:p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сроки внедрения ЦМН в образовательной организации;</w:t>
            </w:r>
          </w:p>
          <w:p w:rsidR="002C2579" w:rsidRPr="00CB7435" w:rsidRDefault="002C2579" w:rsidP="006E0C05">
            <w:pPr>
              <w:tabs>
                <w:tab w:val="left" w:pos="1508"/>
              </w:tabs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- назначение ответственных за материально-техническое обеспечение программы наставничества;</w:t>
            </w:r>
          </w:p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-   сроки проведения мониторинга эффективности программ наставничества;</w:t>
            </w:r>
          </w:p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-   планируемые результаты внедрения ЦМН;</w:t>
            </w:r>
          </w:p>
          <w:p w:rsidR="002C2579" w:rsidRPr="00CB7435" w:rsidRDefault="002C2579" w:rsidP="006E0C05">
            <w:pPr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утверждение положения о программе наставничества и дорожной карты внедрения ЦМН в образовательной организации.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1.10.20</w:t>
            </w:r>
            <w:r w:rsidR="008C2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распорядительной документации для обеспечения развития инфраструктурных, материально-технических ресурсов и кадрового потенциала образовательной организации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1.10.20</w:t>
            </w:r>
            <w:r w:rsidR="008C21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соглашений с организациями-партнерами по внедрению целевой модели наставничества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CB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CB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CB7435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(целевой модели) наставничества, утвержденной распоряжением </w:t>
            </w:r>
            <w:proofErr w:type="spellStart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25.12.2019 № Р-145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CB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lastRenderedPageBreak/>
              <w:t>в течение всего</w:t>
            </w:r>
          </w:p>
          <w:p w:rsidR="002C2579" w:rsidRPr="00CB7435" w:rsidRDefault="002C2579" w:rsidP="00CB7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CB7435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lastRenderedPageBreak/>
              <w:t>ЦМН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Default="002C2579" w:rsidP="00CB7435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579" w:rsidRPr="00CB7435" w:rsidRDefault="002C2579" w:rsidP="00CB7435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CB7435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( в том числе для обучающихся с ОВЗ, обучающихся, проявивших выдающиеся способности, обучающихся, попавших в трудную жизненную ситуацию, а также обучающихся из малоимущих семей и пр.)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2. Подготовка условий для запуска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ЦМН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информирование о запуске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ЦМН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педагогического сообщества образовательной организации о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2C2579" w:rsidRPr="00CB7435" w:rsidRDefault="008C219E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r w:rsidR="00644190">
              <w:rPr>
                <w:rFonts w:ascii="Times New Roman" w:hAnsi="Times New Roman"/>
                <w:color w:val="000000"/>
                <w:sz w:val="24"/>
                <w:szCs w:val="24"/>
              </w:rPr>
              <w:t>по УС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родительского сообщества о планируемой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Default="002C2579" w:rsidP="00DE4667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2C2579" w:rsidRPr="00CB7435" w:rsidRDefault="008C219E" w:rsidP="00DE4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14BE8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обучающимися образовательной организации с информированием о реализуемой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Default="002C2579" w:rsidP="00DE4667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2C2579" w:rsidRPr="00CB7435" w:rsidRDefault="008C219E" w:rsidP="00DE4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14BE8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перечня партнерских организаций в целях привлечения их к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ЦМН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действующего законодательства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14BE8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программно-методических материалов, необходимых для реализации целевой модели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14BE8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9F3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ЦМН через муниципальные СМИ, информационные ресурсы в сети Интернет. Наполнение информационных ресурсов актуальной информацией.</w:t>
            </w:r>
          </w:p>
          <w:p w:rsidR="002C2579" w:rsidRPr="00CB7435" w:rsidRDefault="002C2579" w:rsidP="009F3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специальных рубрик в социальных сетях, на официальном сайте школы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9F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9F312D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2C2579" w:rsidRPr="00CB7435" w:rsidRDefault="002C2579" w:rsidP="009F312D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инф-е обеспечение сайта</w:t>
            </w:r>
          </w:p>
          <w:p w:rsidR="002C2579" w:rsidRPr="00CB7435" w:rsidRDefault="002C2579" w:rsidP="00FA2A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DA17F7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A2AA2">
            <w:pPr>
              <w:spacing w:after="0" w:line="29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базы наставляемых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Задача: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color w:val="000000"/>
              </w:rPr>
              <w:t>с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  <w:tc>
          <w:tcPr>
            <w:tcW w:w="28" w:type="dxa"/>
            <w:vAlign w:val="center"/>
          </w:tcPr>
          <w:p w:rsidR="002C2579" w:rsidRPr="00CB7435" w:rsidRDefault="002C2579" w:rsidP="00377E24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анкетирования среди обучающихся/педагогов, желающих принять участие в программе наставничества. 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  <w:r w:rsidR="008C219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14BE8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социальный педагог, родители.</w:t>
            </w:r>
          </w:p>
          <w:p w:rsidR="002C2579" w:rsidRPr="00CB7435" w:rsidRDefault="002C2579" w:rsidP="00314BE8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оябрь-декабрь</w:t>
            </w:r>
          </w:p>
          <w:p w:rsidR="002C2579" w:rsidRPr="00CB7435" w:rsidRDefault="008C219E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C85BAC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Р,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C2579" w:rsidRPr="00CB7435" w:rsidTr="0092278B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4.  Формирование базы наставников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поиск потенциальных наставников для формирования базы наставников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proofErr w:type="spellStart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базы наставников, которые потенциально могут участвовать  в текущей программе наставничества 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DE4667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2C2579" w:rsidRDefault="008C219E" w:rsidP="00DE4667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C2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C2579" w:rsidRPr="00CB7435" w:rsidRDefault="002C2579" w:rsidP="00DE4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2F4358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2F4358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              групп  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Сбор согласий на сбор и обработку персональных данных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Default="002C2579" w:rsidP="00DE4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2C2579" w:rsidRPr="00CB7435" w:rsidRDefault="002C2579" w:rsidP="00DE4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E208FF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5.  Отбор и обучение наставников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, и их подготовку к работе с наставляемыми.</w:t>
            </w:r>
          </w:p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сформирована база готовых к работе наставников, подходящая для конкретной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 запросов наставляемых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377E24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37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ИМР</w:t>
            </w:r>
          </w:p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2C2579" w:rsidRPr="00CB7435" w:rsidTr="000C2BD5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6. Формирование наставнических пар или групп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4B42DE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A2AA2">
            <w:pPr>
              <w:spacing w:after="0" w:line="29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7. Организация работы наставнических пар или групп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</w:p>
          <w:p w:rsidR="002C2579" w:rsidRPr="00CB7435" w:rsidRDefault="002C2579" w:rsidP="00DF3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графика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графика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встречи-планирования рабочего процесса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ЦМН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наставником и наставляемым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наставники,    </w:t>
            </w:r>
          </w:p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Не менее 1 раза в месяц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377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сбора обратной связи от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по наставничеству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участников. Проведение мониторинга личной удовлетворенности участием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 по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наставничеств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C2579" w:rsidRPr="00CB7435" w:rsidTr="0058070E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DF34BE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Завершение наставничества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и проанализи</w:t>
            </w:r>
            <w:r w:rsidRPr="006902E2"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мониторинга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личной удовлетворенности участием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ЦМН за отчётный период,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ирить базу лояльных к мероприятиям по наставничеству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людей, привлечь потенциальных наставников, будущих кураторов, потенциальных компаний-партнеров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Задача: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подведение итогов работы каждой пары или группы и всей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ЦМН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      </w:r>
          </w:p>
          <w:p w:rsidR="002C2579" w:rsidRPr="00CB7435" w:rsidRDefault="002C2579" w:rsidP="00377E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торжественного мероприятия для подведения итогов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внедрения ЦМН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награждения лучших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качества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ЦМН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2C2579" w:rsidRPr="00CB7435" w:rsidRDefault="002C2579" w:rsidP="004E5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данных об итогах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ЦМН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в базу наставников и базу наставляемых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A2AA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DF34BE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DF3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237CB7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Мониторинг и оценка результатов внедрения целевой модели наставничества</w:t>
            </w: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в формы федерального статистического наблюдения (далее – формы ФСН) данных о количестве участников программ наставничества и предоставление этих форм в </w:t>
            </w:r>
            <w:proofErr w:type="spellStart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C85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C85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C8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C85BAC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внутреннего мониторинга реализации и эффективности программ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F42580">
        <w:trPr>
          <w:gridAfter w:val="2"/>
          <w:wAfter w:w="48" w:type="dxa"/>
          <w:trHeight w:val="60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42580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42580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результатов мониторинга реализации программ наставничества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F425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F42580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2C2579" w:rsidRPr="00CB7435" w:rsidTr="008A28B6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C85BAC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Мониторинг процесса реализации программ наставничества  (в соответствии с материалами методических рекомендаций, утвержденных распоряжением </w:t>
            </w:r>
            <w:proofErr w:type="spellStart"/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России от 25.12.2019 № Р-145)</w:t>
            </w: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качества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внедрения ЦМН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F42580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2C2579" w:rsidRPr="00CB7435" w:rsidTr="00691AC2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мотивационно-личностного, </w:t>
            </w:r>
            <w:proofErr w:type="spellStart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, профессионального роста участников целевой модели наставничества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084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084A91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  <w:p w:rsidR="002C2579" w:rsidRPr="00CB7435" w:rsidRDefault="002C2579" w:rsidP="00F42580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579" w:rsidRPr="00CB7435" w:rsidTr="00401094">
        <w:trPr>
          <w:gridAfter w:val="2"/>
          <w:wAfter w:w="48" w:type="dxa"/>
        </w:trPr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CB7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B74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2C2579" w:rsidRPr="00CB7435" w:rsidTr="007C2876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реализации мероприятий по внедрению целевой модели наставничества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2579" w:rsidRPr="00CB7435" w:rsidRDefault="002C2579" w:rsidP="00C85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в течение всего</w:t>
            </w:r>
          </w:p>
          <w:p w:rsidR="002C2579" w:rsidRPr="00CB7435" w:rsidRDefault="002C2579" w:rsidP="00C85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435">
              <w:rPr>
                <w:rFonts w:ascii="Times New Roman" w:hAnsi="Times New Roman"/>
                <w:color w:val="000000"/>
              </w:rPr>
              <w:t>периода реализации</w:t>
            </w:r>
          </w:p>
          <w:p w:rsidR="002C2579" w:rsidRPr="00CB7435" w:rsidRDefault="002C2579" w:rsidP="00C8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</w:rPr>
              <w:t>ЦМН</w:t>
            </w: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C2579" w:rsidRPr="00CB7435" w:rsidTr="007C2876">
        <w:trPr>
          <w:gridAfter w:val="2"/>
          <w:wAfter w:w="48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79" w:rsidRPr="00CB7435" w:rsidRDefault="002C2579" w:rsidP="00AA622F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2579" w:rsidRPr="00CB7435" w:rsidRDefault="002C2579" w:rsidP="00084A91">
            <w:pPr>
              <w:spacing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Координирование внедрения целевой модели наставничества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579" w:rsidRPr="00CB7435" w:rsidRDefault="002C2579" w:rsidP="0095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79" w:rsidRPr="00CB7435" w:rsidRDefault="00644190" w:rsidP="00C85BAC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УС</w:t>
            </w:r>
            <w:r w:rsidR="002C2579" w:rsidRPr="00CB7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2C2579" w:rsidRPr="00CB7435" w:rsidRDefault="002C2579" w:rsidP="004E5ACF">
            <w:pPr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2579" w:rsidRPr="00CB7435" w:rsidRDefault="002C2579" w:rsidP="00ED4F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2579" w:rsidRPr="00CB7435" w:rsidRDefault="002C2579" w:rsidP="00F37ED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B7435">
        <w:rPr>
          <w:rFonts w:ascii="Times New Roman" w:hAnsi="Times New Roman"/>
          <w:b/>
          <w:color w:val="000000"/>
          <w:sz w:val="26"/>
          <w:szCs w:val="26"/>
        </w:rPr>
        <w:t xml:space="preserve">4. Перспективные результаты внедрения целевой модели наставничества </w:t>
      </w:r>
    </w:p>
    <w:p w:rsidR="002C2579" w:rsidRPr="00CB7435" w:rsidRDefault="002C2579" w:rsidP="002506B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успешную адаптацию молодого педагога в учреждении;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активизацию практических, индивидуальных, самостоятельных навыков преподавания;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повышение профессиональной компетентности молодого педагога в вопросах педагогики и психологии;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обеспечение непрерывного совершенствования качества преподавания;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совершенствование методов работы по развитию творческой и самостоятельной деятельности обучающихся;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использование в работе начинающих педагогов современных педагогических технологий;</w:t>
      </w:r>
    </w:p>
    <w:p w:rsidR="002C2579" w:rsidRPr="00CB7435" w:rsidRDefault="002C2579" w:rsidP="002506B1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lastRenderedPageBreak/>
        <w:t>формирование у начинающих педагогов умения проектировать воспитательную систему, работать с классом на основе изучения личности ребенка, проводить индивидуальную работу;</w:t>
      </w:r>
    </w:p>
    <w:p w:rsidR="002C2579" w:rsidRPr="00CB7435" w:rsidRDefault="002C2579" w:rsidP="00F37ED7">
      <w:pPr>
        <w:pStyle w:val="ac"/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B7435">
        <w:rPr>
          <w:rFonts w:ascii="Times New Roman" w:hAnsi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кадров.</w:t>
      </w:r>
    </w:p>
    <w:p w:rsidR="002C2579" w:rsidRPr="00CB7435" w:rsidRDefault="002C2579" w:rsidP="002506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2C2579" w:rsidSect="00F37ED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2579" w:rsidRPr="002943D9" w:rsidRDefault="002C2579" w:rsidP="002943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3D9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(показатели эффективности)</w:t>
      </w:r>
    </w:p>
    <w:p w:rsidR="002C2579" w:rsidRPr="002943D9" w:rsidRDefault="002C2579" w:rsidP="002943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3D9">
        <w:rPr>
          <w:rFonts w:ascii="Times New Roman" w:hAnsi="Times New Roman"/>
          <w:b/>
          <w:bCs/>
          <w:sz w:val="24"/>
          <w:szCs w:val="24"/>
        </w:rPr>
        <w:t>внедрения целевой модели наставничества</w:t>
      </w:r>
    </w:p>
    <w:p w:rsidR="002C2579" w:rsidRPr="002943D9" w:rsidRDefault="008C219E" w:rsidP="002943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на период с 2021</w:t>
      </w:r>
      <w:r w:rsidR="002C2579" w:rsidRPr="002943D9">
        <w:rPr>
          <w:rFonts w:ascii="Times New Roman" w:hAnsi="Times New Roman"/>
          <w:b/>
          <w:bCs/>
          <w:sz w:val="24"/>
          <w:szCs w:val="24"/>
        </w:rPr>
        <w:t xml:space="preserve"> г. по 2024 г.</w:t>
      </w: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49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6426"/>
        <w:gridCol w:w="1374"/>
        <w:gridCol w:w="1528"/>
        <w:gridCol w:w="1680"/>
        <w:gridCol w:w="1528"/>
        <w:gridCol w:w="1680"/>
      </w:tblGrid>
      <w:tr w:rsidR="002C2579" w:rsidRPr="002943D9" w:rsidTr="00084A91">
        <w:trPr>
          <w:trHeight w:val="254"/>
        </w:trPr>
        <w:tc>
          <w:tcPr>
            <w:tcW w:w="754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6426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4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2024 г.</w:t>
            </w:r>
          </w:p>
        </w:tc>
      </w:tr>
      <w:tr w:rsidR="002C2579" w:rsidRPr="002943D9" w:rsidTr="00084A91">
        <w:trPr>
          <w:trHeight w:val="245"/>
        </w:trPr>
        <w:tc>
          <w:tcPr>
            <w:tcW w:w="75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6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C2579" w:rsidRPr="002943D9" w:rsidTr="00084A91">
        <w:trPr>
          <w:trHeight w:val="1907"/>
        </w:trPr>
        <w:tc>
          <w:tcPr>
            <w:tcW w:w="75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6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Доля д</w:t>
            </w:r>
            <w:r>
              <w:rPr>
                <w:rFonts w:ascii="Times New Roman" w:hAnsi="Times New Roman"/>
                <w:sz w:val="24"/>
                <w:szCs w:val="24"/>
              </w:rPr>
              <w:t>етей в возрасте от 7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лет, обучающихся в ОО, вошедших в программы наставничества в роли наставляемого, %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детей в возрасте от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лет, вошедших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роли наставляемого, к общему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количеству детей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возрасте от 7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лет,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обучающихся  в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37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2579" w:rsidRPr="002943D9" w:rsidTr="00084A91">
        <w:trPr>
          <w:trHeight w:val="2109"/>
        </w:trPr>
        <w:tc>
          <w:tcPr>
            <w:tcW w:w="754" w:type="dxa"/>
            <w:vAlign w:val="bottom"/>
          </w:tcPr>
          <w:p w:rsidR="002C2579" w:rsidRPr="002943D9" w:rsidRDefault="002C2579" w:rsidP="00084A91">
            <w:pPr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26" w:type="dxa"/>
            <w:vAlign w:val="bottom"/>
          </w:tcPr>
          <w:p w:rsidR="002C257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Доля детей и молодежи в возрасте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лет, обучающихся в ОО, вошедших в </w:t>
            </w:r>
            <w:r>
              <w:rPr>
                <w:rFonts w:ascii="Times New Roman" w:hAnsi="Times New Roman"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в роли наставника, %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детей и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молодежи в возрасте от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лет, вошедших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роли наставника, к общему количеству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детей и молодежи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в возрасте от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лет,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обучающихся  в  ОО)</w:t>
            </w:r>
          </w:p>
          <w:p w:rsidR="002C2579" w:rsidRPr="002943D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C2579" w:rsidRPr="002943D9" w:rsidTr="002943D9">
        <w:trPr>
          <w:trHeight w:val="79"/>
        </w:trPr>
        <w:tc>
          <w:tcPr>
            <w:tcW w:w="7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57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257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257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257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2579" w:rsidRPr="002943D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2C257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 xml:space="preserve">Доля учителей - молодых специалистов (с опытом работы от 0 до 3 лет), вошедших в </w:t>
            </w:r>
            <w:r>
              <w:rPr>
                <w:rFonts w:ascii="Times New Roman" w:hAnsi="Times New Roman"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в роли наставляемого, %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учителей –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молодых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специалистов, вошедших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роли наставляемого, к общему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количеству учителей -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молодых специалистов)</w:t>
            </w:r>
          </w:p>
          <w:p w:rsidR="002C257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C2579" w:rsidRPr="002943D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58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2579" w:rsidRPr="00F42580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9" w:rsidRPr="002943D9" w:rsidTr="00084A91">
        <w:trPr>
          <w:trHeight w:val="1565"/>
        </w:trPr>
        <w:tc>
          <w:tcPr>
            <w:tcW w:w="7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наставляемых участием в </w:t>
            </w:r>
            <w:r>
              <w:rPr>
                <w:rFonts w:ascii="Times New Roman" w:hAnsi="Times New Roman"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, % (опросный)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наставляемых,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удовлетворенных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участием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, к общему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количеству наставляемых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C2579" w:rsidRPr="002943D9" w:rsidTr="00084A91">
        <w:trPr>
          <w:trHeight w:val="1403"/>
        </w:trPr>
        <w:tc>
          <w:tcPr>
            <w:tcW w:w="7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3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26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Уровень удовлетворенности наставников участ</w:t>
            </w:r>
            <w:r>
              <w:rPr>
                <w:rFonts w:ascii="Times New Roman" w:hAnsi="Times New Roman"/>
                <w:sz w:val="24"/>
                <w:szCs w:val="24"/>
              </w:rPr>
              <w:t>ием в ЦМН,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% (опросный)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(отношение количества наставников,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удовлетворенных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участием 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ЦМН</w:t>
            </w:r>
            <w:r w:rsidRPr="002943D9">
              <w:rPr>
                <w:rFonts w:ascii="Times New Roman" w:hAnsi="Times New Roman"/>
                <w:i/>
                <w:iCs/>
                <w:sz w:val="24"/>
                <w:szCs w:val="24"/>
              </w:rPr>
              <w:t>, к общему</w:t>
            </w:r>
            <w:r w:rsidRPr="0029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количеству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2579" w:rsidRPr="002943D9" w:rsidRDefault="002C2579" w:rsidP="00084A91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9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</w:tbl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Default="002C2579" w:rsidP="002506B1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C2579" w:rsidRPr="00CB7435" w:rsidRDefault="002C2579" w:rsidP="00BC77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C2579" w:rsidRPr="00CB7435" w:rsidSect="00564361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84" w:rsidRDefault="001C5D84" w:rsidP="00DC0F82">
      <w:pPr>
        <w:spacing w:after="0" w:line="240" w:lineRule="auto"/>
      </w:pPr>
      <w:r>
        <w:separator/>
      </w:r>
    </w:p>
  </w:endnote>
  <w:endnote w:type="continuationSeparator" w:id="0">
    <w:p w:rsidR="001C5D84" w:rsidRDefault="001C5D84" w:rsidP="00DC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84" w:rsidRDefault="001C5D84" w:rsidP="00DC0F82">
      <w:pPr>
        <w:spacing w:after="0" w:line="240" w:lineRule="auto"/>
      </w:pPr>
      <w:r>
        <w:separator/>
      </w:r>
    </w:p>
  </w:footnote>
  <w:footnote w:type="continuationSeparator" w:id="0">
    <w:p w:rsidR="001C5D84" w:rsidRDefault="001C5D84" w:rsidP="00DC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DEA"/>
    <w:multiLevelType w:val="hybridMultilevel"/>
    <w:tmpl w:val="FD58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76E5"/>
    <w:multiLevelType w:val="hybridMultilevel"/>
    <w:tmpl w:val="18A4A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AA1D1E"/>
    <w:multiLevelType w:val="multilevel"/>
    <w:tmpl w:val="904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17C98"/>
    <w:multiLevelType w:val="hybridMultilevel"/>
    <w:tmpl w:val="EC8A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B5B"/>
    <w:rsid w:val="00007AB7"/>
    <w:rsid w:val="0001212A"/>
    <w:rsid w:val="00024B5B"/>
    <w:rsid w:val="00046459"/>
    <w:rsid w:val="00084A91"/>
    <w:rsid w:val="00091FE9"/>
    <w:rsid w:val="000C19C0"/>
    <w:rsid w:val="000C2BD5"/>
    <w:rsid w:val="00125A24"/>
    <w:rsid w:val="001C46A1"/>
    <w:rsid w:val="001C5D84"/>
    <w:rsid w:val="001F260C"/>
    <w:rsid w:val="00237CB7"/>
    <w:rsid w:val="002506B1"/>
    <w:rsid w:val="002943D9"/>
    <w:rsid w:val="002A4808"/>
    <w:rsid w:val="002B1894"/>
    <w:rsid w:val="002B3A0C"/>
    <w:rsid w:val="002C2579"/>
    <w:rsid w:val="002C711B"/>
    <w:rsid w:val="002F4358"/>
    <w:rsid w:val="00304DB0"/>
    <w:rsid w:val="003051A4"/>
    <w:rsid w:val="00314BE8"/>
    <w:rsid w:val="00321B2C"/>
    <w:rsid w:val="00331AB6"/>
    <w:rsid w:val="0034359B"/>
    <w:rsid w:val="00377E24"/>
    <w:rsid w:val="00392529"/>
    <w:rsid w:val="003B43E7"/>
    <w:rsid w:val="00401094"/>
    <w:rsid w:val="00474E43"/>
    <w:rsid w:val="004A28A0"/>
    <w:rsid w:val="004B42DE"/>
    <w:rsid w:val="004D06F9"/>
    <w:rsid w:val="004E05E6"/>
    <w:rsid w:val="004E5ACF"/>
    <w:rsid w:val="005156D5"/>
    <w:rsid w:val="005307B4"/>
    <w:rsid w:val="00545AD1"/>
    <w:rsid w:val="00564361"/>
    <w:rsid w:val="0058070E"/>
    <w:rsid w:val="0059491C"/>
    <w:rsid w:val="005F4220"/>
    <w:rsid w:val="005F431B"/>
    <w:rsid w:val="006058AD"/>
    <w:rsid w:val="00644190"/>
    <w:rsid w:val="0065662F"/>
    <w:rsid w:val="00657F8A"/>
    <w:rsid w:val="006902E2"/>
    <w:rsid w:val="00691AC2"/>
    <w:rsid w:val="006C04B1"/>
    <w:rsid w:val="006E0C05"/>
    <w:rsid w:val="007065E1"/>
    <w:rsid w:val="007241A1"/>
    <w:rsid w:val="00752925"/>
    <w:rsid w:val="00792ECA"/>
    <w:rsid w:val="007B08CE"/>
    <w:rsid w:val="007C2876"/>
    <w:rsid w:val="007D6FDB"/>
    <w:rsid w:val="007F27BB"/>
    <w:rsid w:val="008031CF"/>
    <w:rsid w:val="008051A2"/>
    <w:rsid w:val="00814F2D"/>
    <w:rsid w:val="0088121A"/>
    <w:rsid w:val="0089443D"/>
    <w:rsid w:val="008A28B6"/>
    <w:rsid w:val="008C219E"/>
    <w:rsid w:val="008C78EC"/>
    <w:rsid w:val="008D05BD"/>
    <w:rsid w:val="0092278B"/>
    <w:rsid w:val="00932A87"/>
    <w:rsid w:val="00957116"/>
    <w:rsid w:val="009B423E"/>
    <w:rsid w:val="009C28F1"/>
    <w:rsid w:val="009C4BD3"/>
    <w:rsid w:val="009D337B"/>
    <w:rsid w:val="009F312D"/>
    <w:rsid w:val="00A8467A"/>
    <w:rsid w:val="00A86BBA"/>
    <w:rsid w:val="00AA622F"/>
    <w:rsid w:val="00AB2811"/>
    <w:rsid w:val="00AB7C06"/>
    <w:rsid w:val="00AF3266"/>
    <w:rsid w:val="00AF79B1"/>
    <w:rsid w:val="00B00A34"/>
    <w:rsid w:val="00B04B2B"/>
    <w:rsid w:val="00B275B0"/>
    <w:rsid w:val="00B623EB"/>
    <w:rsid w:val="00B87EFA"/>
    <w:rsid w:val="00B90016"/>
    <w:rsid w:val="00BA6EE8"/>
    <w:rsid w:val="00BB52BF"/>
    <w:rsid w:val="00BC77ED"/>
    <w:rsid w:val="00BE2E54"/>
    <w:rsid w:val="00BE51C9"/>
    <w:rsid w:val="00BF64D5"/>
    <w:rsid w:val="00C00CA0"/>
    <w:rsid w:val="00C02084"/>
    <w:rsid w:val="00C135ED"/>
    <w:rsid w:val="00C228FC"/>
    <w:rsid w:val="00C402C1"/>
    <w:rsid w:val="00C85BAC"/>
    <w:rsid w:val="00CB7435"/>
    <w:rsid w:val="00CD3A85"/>
    <w:rsid w:val="00D05EDC"/>
    <w:rsid w:val="00D0625A"/>
    <w:rsid w:val="00D4566F"/>
    <w:rsid w:val="00D55074"/>
    <w:rsid w:val="00D64D39"/>
    <w:rsid w:val="00DA17F7"/>
    <w:rsid w:val="00DB3423"/>
    <w:rsid w:val="00DC0115"/>
    <w:rsid w:val="00DC0F82"/>
    <w:rsid w:val="00DC6F62"/>
    <w:rsid w:val="00DE4667"/>
    <w:rsid w:val="00DE4D46"/>
    <w:rsid w:val="00DF34BE"/>
    <w:rsid w:val="00E0266D"/>
    <w:rsid w:val="00E208FF"/>
    <w:rsid w:val="00E31D85"/>
    <w:rsid w:val="00ED4F07"/>
    <w:rsid w:val="00EE521C"/>
    <w:rsid w:val="00EF2D54"/>
    <w:rsid w:val="00F331BE"/>
    <w:rsid w:val="00F37ED7"/>
    <w:rsid w:val="00F42580"/>
    <w:rsid w:val="00F7408E"/>
    <w:rsid w:val="00FA2AA2"/>
    <w:rsid w:val="00FC60DB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B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88121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121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024B5B"/>
    <w:rPr>
      <w:sz w:val="22"/>
      <w:szCs w:val="22"/>
      <w:lang w:eastAsia="en-US"/>
    </w:rPr>
  </w:style>
  <w:style w:type="character" w:customStyle="1" w:styleId="fontstyle01">
    <w:name w:val="fontstyle01"/>
    <w:uiPriority w:val="99"/>
    <w:rsid w:val="00024B5B"/>
    <w:rPr>
      <w:rFonts w:ascii="Times New Roman" w:hAnsi="Times New Roman" w:cs="Times New Roman"/>
      <w:b/>
      <w:bCs/>
      <w:color w:val="000000"/>
      <w:sz w:val="28"/>
      <w:szCs w:val="28"/>
    </w:rPr>
  </w:style>
  <w:style w:type="table" w:styleId="a4">
    <w:name w:val="Table Grid"/>
    <w:basedOn w:val="a1"/>
    <w:uiPriority w:val="99"/>
    <w:rsid w:val="00DC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C0F8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DC0F82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DC0F8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ED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ED4F07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ED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ED4F07"/>
    <w:rPr>
      <w:rFonts w:eastAsia="Times New Roman" w:cs="Times New Roman"/>
      <w:lang w:eastAsia="ru-RU"/>
    </w:rPr>
  </w:style>
  <w:style w:type="paragraph" w:styleId="ac">
    <w:name w:val="List Paragraph"/>
    <w:basedOn w:val="a"/>
    <w:uiPriority w:val="99"/>
    <w:qFormat/>
    <w:rsid w:val="002506B1"/>
    <w:pPr>
      <w:ind w:left="720"/>
      <w:contextualSpacing/>
    </w:pPr>
  </w:style>
  <w:style w:type="paragraph" w:styleId="ad">
    <w:name w:val="Normal (Web)"/>
    <w:basedOn w:val="a"/>
    <w:uiPriority w:val="99"/>
    <w:semiHidden/>
    <w:rsid w:val="00C00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style21"/>
    <w:uiPriority w:val="99"/>
    <w:rsid w:val="00DB3423"/>
    <w:rPr>
      <w:rFonts w:ascii="Times New Roman" w:hAnsi="Times New Roman" w:cs="Times New Roman"/>
      <w:color w:val="000000"/>
      <w:sz w:val="28"/>
      <w:szCs w:val="28"/>
    </w:rPr>
  </w:style>
  <w:style w:type="character" w:customStyle="1" w:styleId="c2">
    <w:name w:val="c2"/>
    <w:uiPriority w:val="99"/>
    <w:rsid w:val="0088121A"/>
    <w:rPr>
      <w:rFonts w:cs="Times New Roman"/>
    </w:rPr>
  </w:style>
  <w:style w:type="paragraph" w:customStyle="1" w:styleId="c4">
    <w:name w:val="c4"/>
    <w:basedOn w:val="a"/>
    <w:uiPriority w:val="99"/>
    <w:rsid w:val="0088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88121A"/>
    <w:rPr>
      <w:rFonts w:cs="Times New Roman"/>
    </w:rPr>
  </w:style>
  <w:style w:type="paragraph" w:customStyle="1" w:styleId="ae">
    <w:name w:val="Стиль"/>
    <w:basedOn w:val="a"/>
    <w:next w:val="ad"/>
    <w:uiPriority w:val="99"/>
    <w:rsid w:val="0088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E2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alloon Text"/>
    <w:basedOn w:val="a"/>
    <w:link w:val="af0"/>
    <w:uiPriority w:val="99"/>
    <w:semiHidden/>
    <w:rsid w:val="004E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4E5AC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2020-06-24T20:50:00Z</cp:lastPrinted>
  <dcterms:created xsi:type="dcterms:W3CDTF">2020-10-06T12:51:00Z</dcterms:created>
  <dcterms:modified xsi:type="dcterms:W3CDTF">2021-12-09T05:27:00Z</dcterms:modified>
</cp:coreProperties>
</file>