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DF" w:rsidRPr="009F6DDF" w:rsidRDefault="009F6DDF" w:rsidP="009F6DDF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дополнительного образования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«Детско-юношеская спортивная школа п. Плотниково»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DF" w:rsidRPr="009F6DDF" w:rsidRDefault="009F6DDF" w:rsidP="009F6DDF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DF" w:rsidRPr="009F6DDF" w:rsidRDefault="009F6DDF" w:rsidP="009F6DDF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DF" w:rsidRPr="009F6DDF" w:rsidRDefault="009F6DDF" w:rsidP="009F6DDF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                                                                        </w:t>
      </w:r>
      <w:r w:rsidRPr="009F6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</w:t>
      </w: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МБОУ ДО «ДЮСШ п.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                                                                                              Плотниково»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  ______________ 2019 г                                        _____________  Гракова Н.А.                                                                             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  _______________ 2019 г.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9F6DDF" w:rsidRPr="009F6DDF" w:rsidRDefault="009F6DDF" w:rsidP="009F6DDF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F6DDF" w:rsidRPr="009F6DDF" w:rsidRDefault="009F6DDF" w:rsidP="009F6DDF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.</w:t>
      </w: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Дополнительная общеразвивающая программа</w:t>
      </w: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дополнительной общеобразовательной программы</w:t>
      </w: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по общефизической подготовке</w:t>
      </w: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муниципального бюджетного образовательного учреждения</w:t>
      </w: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дополнительного образования</w:t>
      </w: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«Детско-юношеская спортивная школа п. Плотниково»</w:t>
      </w: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киокусинкай</w:t>
      </w:r>
      <w:proofErr w:type="spellEnd"/>
      <w:r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карат</w:t>
      </w:r>
      <w:proofErr w:type="gramStart"/>
      <w:r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э(</w:t>
      </w:r>
      <w:proofErr w:type="gramEnd"/>
      <w:r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дисциплина </w:t>
      </w:r>
      <w:proofErr w:type="spellStart"/>
      <w:r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кекусин</w:t>
      </w:r>
      <w:proofErr w:type="spellEnd"/>
      <w:r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)</w:t>
      </w:r>
      <w:r w:rsidRPr="009F6DDF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)</w:t>
      </w:r>
    </w:p>
    <w:p w:rsidR="009F6DDF" w:rsidRPr="009F6DDF" w:rsidRDefault="009F6DDF" w:rsidP="009F6D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F6DDF" w:rsidRPr="009F6DDF" w:rsidRDefault="009F6DDF" w:rsidP="009F6DDF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6DDF" w:rsidRPr="009F6DDF" w:rsidRDefault="009F6DDF" w:rsidP="009F6DDF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DDF" w:rsidRPr="009F6DDF" w:rsidRDefault="009F6DDF" w:rsidP="009F6DDF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DDF" w:rsidRPr="009F6DDF" w:rsidRDefault="009F6DDF" w:rsidP="009F6DDF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Составитель:</w:t>
      </w:r>
    </w:p>
    <w:p w:rsidR="009F6DDF" w:rsidRPr="009F6DDF" w:rsidRDefault="009F6DDF" w:rsidP="009F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тренер-преподаватель</w:t>
      </w:r>
    </w:p>
    <w:p w:rsidR="009F6DDF" w:rsidRPr="009F6DDF" w:rsidRDefault="009F6DDF" w:rsidP="009F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Балдицын</w:t>
      </w:r>
      <w:proofErr w:type="spellEnd"/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</w:t>
      </w: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Николевич</w:t>
      </w:r>
      <w:proofErr w:type="spellEnd"/>
    </w:p>
    <w:p w:rsidR="009F6DDF" w:rsidRPr="009F6DDF" w:rsidRDefault="009F6DDF" w:rsidP="009F6DD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                </w:t>
      </w:r>
      <w:r w:rsidRPr="009F6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«ДЮСШ п. Плотниково»</w:t>
      </w:r>
    </w:p>
    <w:p w:rsidR="009F6DDF" w:rsidRPr="009F6DDF" w:rsidRDefault="009F6DDF" w:rsidP="009F6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1 год</w:t>
      </w: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F6DDF" w:rsidRPr="009F6DDF" w:rsidRDefault="009F6DDF" w:rsidP="009F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п. Плотниково 2019</w:t>
      </w:r>
    </w:p>
    <w:p w:rsidR="009F6DDF" w:rsidRPr="009F6DDF" w:rsidRDefault="009F6DDF" w:rsidP="009F6D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DDF" w:rsidRPr="009F6DDF" w:rsidRDefault="009F6DDF" w:rsidP="009F6D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9F6DDF">
        <w:rPr>
          <w:rFonts w:ascii="Times New Roman" w:eastAsia="Calibri" w:hAnsi="Times New Roman" w:cs="Times New Roman"/>
          <w:b/>
          <w:sz w:val="28"/>
        </w:rPr>
        <w:t>Содержание</w:t>
      </w:r>
    </w:p>
    <w:p w:rsidR="009F6DDF" w:rsidRPr="009F6DDF" w:rsidRDefault="009F6DDF" w:rsidP="009F6D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9F6DDF" w:rsidRPr="009F6DDF" w:rsidRDefault="009F6DDF" w:rsidP="009F6D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9F6DDF" w:rsidRPr="009F6DDF" w:rsidRDefault="009F6DDF" w:rsidP="009F6DDF">
      <w:pPr>
        <w:tabs>
          <w:tab w:val="left" w:pos="7938"/>
          <w:tab w:val="left" w:pos="8080"/>
        </w:tabs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</w:rPr>
      </w:pPr>
      <w:r w:rsidRPr="009F6DDF">
        <w:rPr>
          <w:rFonts w:ascii="Times New Roman" w:eastAsia="Calibri" w:hAnsi="Times New Roman" w:cs="Times New Roman"/>
          <w:sz w:val="28"/>
        </w:rPr>
        <w:t>Пояснительная записка………………………………………...……………………..3</w:t>
      </w:r>
    </w:p>
    <w:p w:rsidR="009F6DDF" w:rsidRPr="009F6DDF" w:rsidRDefault="009F6DDF" w:rsidP="009F6DDF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</w:rPr>
      </w:pPr>
      <w:r w:rsidRPr="009F6DDF">
        <w:rPr>
          <w:rFonts w:ascii="Times New Roman" w:eastAsia="Calibri" w:hAnsi="Times New Roman" w:cs="Times New Roman"/>
          <w:sz w:val="28"/>
        </w:rPr>
        <w:t>Методическое обеспечение программы……………………………………….…….</w:t>
      </w:r>
      <w:r>
        <w:rPr>
          <w:rFonts w:ascii="Times New Roman" w:eastAsia="Calibri" w:hAnsi="Times New Roman" w:cs="Times New Roman"/>
          <w:sz w:val="28"/>
        </w:rPr>
        <w:t>6</w:t>
      </w:r>
    </w:p>
    <w:p w:rsidR="009F6DDF" w:rsidRPr="009F6DDF" w:rsidRDefault="009F6DDF" w:rsidP="009F6DDF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DDF">
        <w:rPr>
          <w:rFonts w:ascii="Times New Roman" w:eastAsia="Calibri" w:hAnsi="Times New Roman" w:cs="Times New Roman"/>
          <w:sz w:val="28"/>
        </w:rPr>
        <w:t>Учебн</w:t>
      </w:r>
      <w:proofErr w:type="gramStart"/>
      <w:r w:rsidRPr="009F6DDF">
        <w:rPr>
          <w:rFonts w:ascii="Times New Roman" w:eastAsia="Calibri" w:hAnsi="Times New Roman" w:cs="Times New Roman"/>
          <w:sz w:val="28"/>
        </w:rPr>
        <w:t>о-</w:t>
      </w:r>
      <w:proofErr w:type="gramEnd"/>
      <w:r w:rsidRPr="009F6DDF">
        <w:rPr>
          <w:rFonts w:ascii="Times New Roman" w:eastAsia="Calibri" w:hAnsi="Times New Roman" w:cs="Times New Roman"/>
          <w:sz w:val="28"/>
        </w:rPr>
        <w:t xml:space="preserve"> тематический план первого года обучения</w:t>
      </w:r>
      <w:r w:rsidRPr="009F6D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6DDF" w:rsidRPr="009F6DDF" w:rsidRDefault="009F6DDF" w:rsidP="009F6DDF">
      <w:pPr>
        <w:tabs>
          <w:tab w:val="left" w:pos="8080"/>
        </w:tabs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</w:rPr>
      </w:pPr>
      <w:r w:rsidRPr="009F6DDF">
        <w:rPr>
          <w:rFonts w:ascii="Times New Roman" w:eastAsia="Calibri" w:hAnsi="Times New Roman" w:cs="Times New Roman"/>
          <w:sz w:val="24"/>
          <w:szCs w:val="24"/>
        </w:rPr>
        <w:t>(</w:t>
      </w:r>
      <w:r w:rsidRPr="009F6DDF">
        <w:rPr>
          <w:rFonts w:ascii="Times New Roman" w:eastAsia="Calibri" w:hAnsi="Times New Roman" w:cs="Times New Roman"/>
          <w:sz w:val="28"/>
        </w:rPr>
        <w:t>Спортивн</w:t>
      </w:r>
      <w:proofErr w:type="gramStart"/>
      <w:r w:rsidRPr="009F6DDF">
        <w:rPr>
          <w:rFonts w:ascii="Times New Roman" w:eastAsia="Calibri" w:hAnsi="Times New Roman" w:cs="Times New Roman"/>
          <w:sz w:val="28"/>
        </w:rPr>
        <w:t>о-</w:t>
      </w:r>
      <w:proofErr w:type="gramEnd"/>
      <w:r w:rsidRPr="009F6DDF">
        <w:rPr>
          <w:rFonts w:ascii="Times New Roman" w:eastAsia="Calibri" w:hAnsi="Times New Roman" w:cs="Times New Roman"/>
          <w:sz w:val="28"/>
        </w:rPr>
        <w:t xml:space="preserve"> оздоровительный этап, СО-1) …………………………………...…..1</w:t>
      </w:r>
      <w:r>
        <w:rPr>
          <w:rFonts w:ascii="Times New Roman" w:eastAsia="Calibri" w:hAnsi="Times New Roman" w:cs="Times New Roman"/>
          <w:sz w:val="28"/>
        </w:rPr>
        <w:t>1</w:t>
      </w:r>
    </w:p>
    <w:p w:rsidR="009F6DDF" w:rsidRPr="009F6DDF" w:rsidRDefault="009F6DDF" w:rsidP="009F6DDF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</w:rPr>
      </w:pPr>
      <w:r w:rsidRPr="009F6DDF">
        <w:rPr>
          <w:rFonts w:ascii="Times New Roman" w:eastAsia="Calibri" w:hAnsi="Times New Roman" w:cs="Times New Roman"/>
          <w:sz w:val="28"/>
        </w:rPr>
        <w:t>Учебн</w:t>
      </w:r>
      <w:proofErr w:type="gramStart"/>
      <w:r w:rsidRPr="009F6DDF">
        <w:rPr>
          <w:rFonts w:ascii="Times New Roman" w:eastAsia="Calibri" w:hAnsi="Times New Roman" w:cs="Times New Roman"/>
          <w:sz w:val="28"/>
        </w:rPr>
        <w:t>о-</w:t>
      </w:r>
      <w:proofErr w:type="gramEnd"/>
      <w:r w:rsidRPr="009F6DDF">
        <w:rPr>
          <w:rFonts w:ascii="Times New Roman" w:eastAsia="Calibri" w:hAnsi="Times New Roman" w:cs="Times New Roman"/>
          <w:sz w:val="28"/>
        </w:rPr>
        <w:t xml:space="preserve"> тематический план второго года обучения </w:t>
      </w:r>
    </w:p>
    <w:p w:rsidR="009F6DDF" w:rsidRPr="009F6DDF" w:rsidRDefault="009F6DDF" w:rsidP="009F6DDF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</w:rPr>
      </w:pPr>
      <w:r w:rsidRPr="009F6DDF">
        <w:rPr>
          <w:rFonts w:ascii="Times New Roman" w:eastAsia="Calibri" w:hAnsi="Times New Roman" w:cs="Times New Roman"/>
          <w:sz w:val="28"/>
        </w:rPr>
        <w:t>(Спортивно-оздоровительный этап, СО-2) ………………………………………..1</w:t>
      </w:r>
      <w:r w:rsidR="0049793B">
        <w:rPr>
          <w:rFonts w:ascii="Times New Roman" w:eastAsia="Calibri" w:hAnsi="Times New Roman" w:cs="Times New Roman"/>
          <w:sz w:val="28"/>
        </w:rPr>
        <w:t>5</w:t>
      </w:r>
    </w:p>
    <w:p w:rsidR="009F6DDF" w:rsidRPr="009F6DDF" w:rsidRDefault="009F6DDF" w:rsidP="009F6DDF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</w:rPr>
      </w:pPr>
      <w:r w:rsidRPr="009F6DDF">
        <w:rPr>
          <w:rFonts w:ascii="Times New Roman" w:eastAsia="Calibri" w:hAnsi="Times New Roman" w:cs="Times New Roman"/>
          <w:sz w:val="28"/>
        </w:rPr>
        <w:t>Учебн</w:t>
      </w:r>
      <w:proofErr w:type="gramStart"/>
      <w:r w:rsidRPr="009F6DDF">
        <w:rPr>
          <w:rFonts w:ascii="Times New Roman" w:eastAsia="Calibri" w:hAnsi="Times New Roman" w:cs="Times New Roman"/>
          <w:sz w:val="28"/>
        </w:rPr>
        <w:t>о-</w:t>
      </w:r>
      <w:proofErr w:type="gramEnd"/>
      <w:r w:rsidRPr="009F6DDF">
        <w:rPr>
          <w:rFonts w:ascii="Times New Roman" w:eastAsia="Calibri" w:hAnsi="Times New Roman" w:cs="Times New Roman"/>
          <w:sz w:val="28"/>
        </w:rPr>
        <w:t xml:space="preserve"> тематический план третьего года обучения </w:t>
      </w:r>
    </w:p>
    <w:p w:rsidR="009F6DDF" w:rsidRPr="009F6DDF" w:rsidRDefault="009F6DDF" w:rsidP="009F6DDF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</w:rPr>
      </w:pPr>
      <w:r w:rsidRPr="009F6DDF">
        <w:rPr>
          <w:rFonts w:ascii="Times New Roman" w:eastAsia="Calibri" w:hAnsi="Times New Roman" w:cs="Times New Roman"/>
          <w:sz w:val="28"/>
        </w:rPr>
        <w:t>(Спортивно-оздоровительный этап, СО-3) ……………………………..…………</w:t>
      </w:r>
      <w:r w:rsidR="0049793B">
        <w:rPr>
          <w:rFonts w:ascii="Times New Roman" w:eastAsia="Calibri" w:hAnsi="Times New Roman" w:cs="Times New Roman"/>
          <w:sz w:val="28"/>
        </w:rPr>
        <w:t>21</w:t>
      </w:r>
    </w:p>
    <w:p w:rsidR="009F6DDF" w:rsidRPr="009F6DDF" w:rsidRDefault="0049793B" w:rsidP="009F6DDF">
      <w:pPr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Перечень информационного обеспечения…………..</w:t>
      </w:r>
      <w:r w:rsidR="009F6DDF" w:rsidRPr="009F6DDF">
        <w:rPr>
          <w:rFonts w:ascii="Times New Roman" w:eastAsia="Calibri" w:hAnsi="Times New Roman" w:cs="Times New Roman"/>
          <w:sz w:val="28"/>
        </w:rPr>
        <w:t>………………………..……</w:t>
      </w:r>
      <w:r>
        <w:rPr>
          <w:rFonts w:ascii="Times New Roman" w:eastAsia="Calibri" w:hAnsi="Times New Roman" w:cs="Times New Roman"/>
          <w:sz w:val="28"/>
        </w:rPr>
        <w:t>27</w:t>
      </w:r>
      <w:bookmarkStart w:id="0" w:name="_GoBack"/>
      <w:bookmarkEnd w:id="0"/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22CD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785916" w:rsidRPr="00785916" w:rsidRDefault="00785916" w:rsidP="00785916">
      <w:pPr>
        <w:shd w:val="clear" w:color="auto" w:fill="FFFFFF"/>
        <w:suppressAutoHyphens/>
        <w:spacing w:before="5" w:after="0" w:line="360" w:lineRule="auto"/>
        <w:ind w:left="14" w:right="19" w:firstLine="55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85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Дополнительная общеразвивающая программа 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киокусинкай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каратэ (дисциплина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кекусин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785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Программа) </w:t>
      </w:r>
      <w:r w:rsidRPr="007859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является основным документом определяющим направленность и содержание учебного процесса в спортивно-оздоровительных группах  отделения вольной борьбы в МБОУ ДО ДЮСШ  п. Плотниково.</w:t>
      </w:r>
    </w:p>
    <w:p w:rsidR="00785916" w:rsidRPr="00785916" w:rsidRDefault="00785916" w:rsidP="007859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9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r w:rsidRPr="00785916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в соответствии с нормативно-правовыми актами, регламентирующими деятельность образовательных учреждений и реализацию дополнительных общеразвивающих программ в области физической культуры и спорта:</w:t>
      </w:r>
    </w:p>
    <w:p w:rsidR="00785916" w:rsidRPr="00785916" w:rsidRDefault="00785916" w:rsidP="007859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16">
        <w:rPr>
          <w:rFonts w:ascii="Times New Roman" w:eastAsia="Calibri" w:hAnsi="Times New Roman" w:cs="Times New Roman"/>
          <w:sz w:val="28"/>
          <w:szCs w:val="28"/>
        </w:rPr>
        <w:t>Федеральный закон РФ от 29.12.2012 г. № 273-ФЗ «Об образовании в Российской Федерации»;</w:t>
      </w:r>
    </w:p>
    <w:p w:rsidR="00785916" w:rsidRPr="00785916" w:rsidRDefault="00785916" w:rsidP="007859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16">
        <w:rPr>
          <w:rFonts w:ascii="Times New Roman" w:eastAsia="Calibri" w:hAnsi="Times New Roman" w:cs="Times New Roman"/>
          <w:sz w:val="28"/>
          <w:szCs w:val="28"/>
        </w:rPr>
        <w:t>Федеральный закон РФ от 04.12.2007 г. № 329-ФЗ «О физической культуре и спорте в Российской Федерации»;</w:t>
      </w:r>
    </w:p>
    <w:p w:rsidR="00785916" w:rsidRPr="00785916" w:rsidRDefault="00785916" w:rsidP="007859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16">
        <w:rPr>
          <w:rFonts w:ascii="Times New Roman" w:eastAsia="Calibri" w:hAnsi="Times New Roman" w:cs="Times New Roman"/>
          <w:sz w:val="28"/>
          <w:szCs w:val="28"/>
        </w:rPr>
        <w:t>Приказ Министерства 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85916" w:rsidRPr="00785916" w:rsidRDefault="00785916" w:rsidP="007859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16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78591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85916">
        <w:rPr>
          <w:rFonts w:ascii="Times New Roman" w:eastAsia="Calibri" w:hAnsi="Times New Roman" w:cs="Times New Roman"/>
          <w:sz w:val="28"/>
          <w:szCs w:val="28"/>
        </w:rPr>
        <w:t xml:space="preserve"> России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85916" w:rsidRDefault="00785916" w:rsidP="007859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16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года № 41 « Об утверждении Сан. </w:t>
      </w:r>
      <w:proofErr w:type="spellStart"/>
      <w:r w:rsidRPr="00785916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785916">
        <w:rPr>
          <w:rFonts w:ascii="Times New Roman" w:eastAsia="Calibri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33660.</w:t>
      </w:r>
    </w:p>
    <w:p w:rsidR="00785916" w:rsidRPr="00785916" w:rsidRDefault="00785916" w:rsidP="007859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 – 1 год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 </w:t>
      </w:r>
      <w:r w:rsidR="00785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программы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E22CD" w:rsidRPr="00D30902" w:rsidRDefault="007E22CD" w:rsidP="007E2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</w:t>
      </w:r>
    </w:p>
    <w:p w:rsidR="007E22CD" w:rsidRPr="00D30902" w:rsidRDefault="007E22CD" w:rsidP="007E2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Начальная спортивная ориентация</w:t>
      </w:r>
    </w:p>
    <w:p w:rsidR="007E22CD" w:rsidRPr="00D30902" w:rsidRDefault="007E22CD" w:rsidP="007E2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спортивной ориентации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E22CD" w:rsidRPr="00D30902" w:rsidRDefault="007E22CD" w:rsidP="007E2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основами техники разнообразных физических упражнений</w:t>
      </w:r>
    </w:p>
    <w:p w:rsidR="007E22CD" w:rsidRPr="00D30902" w:rsidRDefault="007E22CD" w:rsidP="007E2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основами техники каратэ</w:t>
      </w:r>
    </w:p>
    <w:p w:rsidR="007E22CD" w:rsidRPr="00D30902" w:rsidRDefault="007E22CD" w:rsidP="007E2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Разносторонняя физическая подготовка</w:t>
      </w:r>
    </w:p>
    <w:p w:rsidR="007E22CD" w:rsidRPr="00D30902" w:rsidRDefault="007E22CD" w:rsidP="007E2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функциональных возможностей организма</w:t>
      </w:r>
    </w:p>
    <w:p w:rsidR="007E22CD" w:rsidRPr="00D30902" w:rsidRDefault="007E22CD" w:rsidP="007E2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массовых командных соревнованиях</w:t>
      </w:r>
    </w:p>
    <w:p w:rsidR="007E22CD" w:rsidRPr="00D30902" w:rsidRDefault="007E22CD" w:rsidP="007E2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Гармоничное развитие личности</w:t>
      </w:r>
    </w:p>
    <w:p w:rsidR="009F6DDF" w:rsidRPr="00D30902" w:rsidRDefault="007E22CD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F6DDF"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данной программы</w:t>
      </w:r>
      <w:r w:rsidR="009F6DDF"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выражается в популярности, среди детей и подрастающего поколения каратэ-до как вида спорта.</w:t>
      </w:r>
    </w:p>
    <w:p w:rsidR="009F6DDF" w:rsidRPr="00D30902" w:rsidRDefault="009F6DDF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Новизна заключается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F6DDF" w:rsidRPr="00D30902" w:rsidRDefault="009F6DDF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специально выраженной взаимосвязи физического развития ребенка с совершенствованием его духовной природы;</w:t>
      </w:r>
    </w:p>
    <w:p w:rsidR="009F6DDF" w:rsidRPr="00D30902" w:rsidRDefault="009F6DDF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строгом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тренировки спортсменов высокого класса со специфическими требованиями избранного для специализации вида спорта;</w:t>
      </w:r>
    </w:p>
    <w:p w:rsidR="009F6DDF" w:rsidRPr="00D30902" w:rsidRDefault="009F6DDF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постоянном увеличении соревновательной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практики как эффективного средства мобилизации функциональных ресурсов организма спортсменов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F6DDF" w:rsidRPr="00D30902" w:rsidRDefault="009F6DDF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стимуляции адаптационных процессов и повышения на этой основе эффективности процесса подготовки;</w:t>
      </w:r>
    </w:p>
    <w:p w:rsidR="009F6DDF" w:rsidRPr="00D30902" w:rsidRDefault="009F6DDF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строго сбалансированной системе тренировочных и соревновательных нагрузок, отдыха, питания, средств восстановления, стимуляции работоспособности и мобилизации функциональных резервов;</w:t>
      </w:r>
    </w:p>
    <w:p w:rsidR="009F6DDF" w:rsidRPr="00D30902" w:rsidRDefault="009F6DDF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расширении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нетрадиционных средств подготовки: использование технических средств подготовки, оборудования и методических приемов, позволяющих полнее раскрыть функциональные резервы организма спортсмена;</w:t>
      </w:r>
    </w:p>
    <w:p w:rsidR="009F6DDF" w:rsidRPr="00D30902" w:rsidRDefault="009F6DDF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ориентации всей системы спортивной тренировки на достижение оптимальной структуры соревновательной деятельности;</w:t>
      </w:r>
    </w:p>
    <w:p w:rsidR="009F6DDF" w:rsidRPr="00D30902" w:rsidRDefault="009F6DDF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совершенствовании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управления тренировочным процессом на основе объективизации знаний о структуре соревновательной деятельности и подготовленности с учетом как общих закономерностей становления спортивного мастерства в конкретном виде спорта, так и индивидуальных возможностей спортсменов.</w:t>
      </w:r>
    </w:p>
    <w:p w:rsidR="009F6DDF" w:rsidRPr="00D30902" w:rsidRDefault="009F6DDF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целесообразность заключается в необходимости воспитания детей ориентированных на восприятие обновленных духовных ценностей в условиях увеличения физических и материальных возможностей и благ.</w:t>
      </w: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6DDF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</w:t>
      </w:r>
    </w:p>
    <w:p w:rsidR="009F6DDF" w:rsidRDefault="009F6DDF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Default="009F6DDF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22CD" w:rsidRPr="00D30902" w:rsidRDefault="00785916" w:rsidP="00785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 ПРОГРАММЫ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формами учебно-тренировочного процесса являются:</w:t>
      </w:r>
    </w:p>
    <w:p w:rsidR="007E22CD" w:rsidRPr="00D30902" w:rsidRDefault="007E22CD" w:rsidP="007E2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Теоретические и групповые практические занятия,</w:t>
      </w:r>
    </w:p>
    <w:p w:rsidR="007E22CD" w:rsidRPr="00D30902" w:rsidRDefault="007E22CD" w:rsidP="007E2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Тренировки по индивидуальным планам,</w:t>
      </w:r>
    </w:p>
    <w:p w:rsidR="007E22CD" w:rsidRPr="00D30902" w:rsidRDefault="007E22CD" w:rsidP="007E2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Календарные соревнования,</w:t>
      </w:r>
    </w:p>
    <w:p w:rsidR="007E22CD" w:rsidRPr="00D30902" w:rsidRDefault="007E22CD" w:rsidP="007E2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и товарищеские встречи,</w:t>
      </w:r>
    </w:p>
    <w:p w:rsidR="007E22CD" w:rsidRPr="00D30902" w:rsidRDefault="007E22CD" w:rsidP="007E2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Учебно-тренировочные занятия в спортивно-оздоровительном лагере,</w:t>
      </w:r>
    </w:p>
    <w:p w:rsidR="007E22CD" w:rsidRPr="00D30902" w:rsidRDefault="007E22CD" w:rsidP="007E2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Учебно-тренировочные сборы,</w:t>
      </w:r>
    </w:p>
    <w:p w:rsidR="007E22CD" w:rsidRPr="00D30902" w:rsidRDefault="007E22CD" w:rsidP="007E2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подготовке и сдаче контрольных нормативов,</w:t>
      </w:r>
    </w:p>
    <w:p w:rsidR="007E22CD" w:rsidRPr="00785916" w:rsidRDefault="007E22CD" w:rsidP="007859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-профилактические и оздоровительные мероприятия.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проведения учебно-тренировочных занятий в группе: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методы, задачи, средства тренировок совпадают с 1-м годом обучения.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Двигательные навыки у спортсменов должны формироваться с развитием физических качеств, необходимых для достижения успеха. Обучение основам техники целесообразно проводить в облегченных условиях.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процесс обучения должен проходить концентрировано, без больших пауз. Обучение каждому техническому действию нужно проводить в течение 10 – 20 занятий     (20 – 30 минут в каждом).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обучения находится в прямой зависимости от уровня физической подготовленности.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Врачебный контроль, самоконтроль, предупреждение травм.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врачебного контроля и самоконтроля в группе. Объективные данные самоконтроля: рост, вес, динамометрия, спирометрия, ЧСС, АД. Субъективные данные самоконтроля: самочувствие, сон, аппетит. Понятие о спортивной форме, тренировке и перетренировке. Методы предупреждения перетренировки. Предупреждение травм на тренировках и соревнованиях. Первая (доврачебная) помощь при ушибах, вывихах, переломах, ранах.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Правила соревнований. 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спортивной форме и экипировке. Виды, способы проведения соревнований. Судейская коллегия и ее права. Права и обязанности участников соревнований. Разбор правил соревнований.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Практические занятия. 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Судейство тренировочных и соревновательных боев в ходе тренировочного процесса в качестве боковых судей и рефери. Судейство городских, областных соревнований в качестве секретарей, секундометриста, судьи-информатора.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и специальная физическая подготовка.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и место ОФП и СФП в процессе тренировки. Характеристика рекомендуемых сре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повышения уровня ОФП и СФП. Дозировка нагрузки.</w:t>
      </w:r>
    </w:p>
    <w:p w:rsidR="007E22CD" w:rsidRPr="00D30902" w:rsidRDefault="00785916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</w:t>
      </w:r>
      <w:r w:rsidR="007E22CD"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 – практические занятия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Общеразвивающие упражнения. Различные виды ходьбы и бега. Подскоки и выпрыгивания в беге. Кроссы. Бег на короткие дистанции. Прыжки в длину, высоту,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тройной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Упражнения с набивными мячами для развития мышц ног, рук, туловища. Метание теннисных мячей на дальность и точность. Упражнения с партнером, на снарядах, без снарядов для развития мышц ног, рук, туловища, шеи.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Плавание кролем, брассом на 50-100м без учета времени. Ходьба на лыжах.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Спортивные игры: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футбол, баскетбол, ручной мяч, регби.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игры: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«пятнашки», « день и ночь», «разведчики», русская лапта», различные эстафеты с предметами.</w:t>
      </w:r>
    </w:p>
    <w:p w:rsidR="007E22CD" w:rsidRPr="00D30902" w:rsidRDefault="00785916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СФ</w:t>
      </w:r>
      <w:r w:rsidR="007E22CD"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 – практические занятия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Упражнения для преимущественного развития быстроты. Рывки по сигналу. Ловля брошенного предмета.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Уворачивание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брошенного теннисного мяча. Скоростное передвижение (шаги, выпады, уходы с выпада и др.) Соревнования на быстроту выполнения упражнений и точность попадания в атаках по мишени в ограниченный отрезок времени упражнения с резиновым жгутом.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Пунктбол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развития силы. 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Ходьба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полувыпадами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выпадами, пружинистые покачивания в выпадах, то же с дополнительным отягощением. Приседания на одной ноге – «пистолет». Выпрыгивание из приседа. Упражнения с сопротивлением партнера. Различные виды отжимания (на одной-двух руках, с хлопками, прыжками и т.д.). Упражнения с гимнастической палкой (вращения, перехватывание пальцами по длине палки, перетягивание, вырывание). Работа с гантелями от 1 до 3 кг (ударная и защитная техника).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развития ловкости. 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прыжки, метания, упражнения со скакалками, с теннисными и набивными мячами, различные эстафеты, подвижные и спортивные игры, элементы акробатики, проводимые в неожиданно изменяющихся условиях, заставляющих принимать быстрые решения.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развития гибкости.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 низкого приседа максимально длинные выпады в одну и другую сторону. Пружинящие покачивания на выпаде, маховые движения ногами. В положении боевой стойки движения рукой и ногой (передней, задней), корпусом,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имитирующими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удары. Комплекс, на растяжку. Шпагаты.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развития выносливости. 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Многократные повторения двух-трех ударных комбинаций. Проведение спаррингов без отдыха по 10 мин каждый. Участие в учебных и соревновательных боях.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 и совершенствование техники и тактики спортсмена.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Анализ техники нападения и обороны. Основные стороны тактики боя -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подготавливающие действия, нападения, обороны. Тактически обоснованное чередование действий в бою.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ПРАКТИЧЕСКИЕ  ЗАДАНИЯ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понятия и движения. Простые и сложные действия. Повторение и совершенствование техники передвижений в сочетании с переменами позиций и ударов.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Приемы ближнего боя. Атака на подготовку противника (упреждение). Контратаки с позиции в верхний и средний уровни. Прямая атака в голову. Атака в голову (руки) с уходом с линии атаки. Встречные атаки на атаку противника. Защиты от прямых и повторных атак (отрабатывать в парах). Отработка ударов ногами (передней и задней) в различные уровни на мешках, лапах, в парах.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Атаки с завязыванием рук. Тактический разбор и рекомендации по построению боя с различными противниками. Тактика ведения боя в последние секунды схватки.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четкость, положение корпуса при ударе, равновесие.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Дорабатывается выполнение необходимых стоек. Большое внимание уделяется умению переходить из одной стойки в другую.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уделить внимание комбинированной технике (простая атака с защитным действием, защитные действия с последующей контратакой)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рассматривается грамотность ведения боя. Умение работать в проигрышном варианте и в выигрышном.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данной программы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выражается в популярности,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средидетей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подрастающего поколения каратэ-до как вида спорта.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Новизна заключается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специально выраженной взаимосвязи физического развития ребенка с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совершенствованием его духовной природы;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строгом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тренировки спортсменов высокого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класса со специфическими требованиями избранного для специализации вида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спорта;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постоянном увеличении соревновательной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практики как эффективного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мобилизации функциональных ресурсов организма спортсменов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стимуляции адаптационных процессов и повышения на этой основе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эффективности процесса подготовки;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строго сбалансированной системе тренировочных и соревновательных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нагрузок, отдыха, питания, средств восстановления, стимуляции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работоспособности и мобилизации функциональных резервов;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расширении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нетрадиционных средств подготовки: использование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технических средств подготовки, оборудования и методических приемов,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позволяющих полнее раскрыть функциональные резервы организма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спортсмена;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ориентации всей системы спортивной тренировки на достижение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оптимальной структуры соревновательной деятельности;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совершенствовании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управления тренировочным процессом на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основе объективизации знаний о структуре соревновательной деятельности и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подготовленности с учетом как общих закономерностей становления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спортивного мастерства в конкретном виде спорта, так и индивидуальных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возможностей спортсменов.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целесообразность заключается в необходимости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 детей ориентированных на восприятие обновленных духовных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ценностей в условиях увеличения физических и материальных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возможностей</w:t>
      </w:r>
      <w:r w:rsidR="0078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благ.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Материально-техническое обеспечение учебно-тренировочного процесса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821"/>
        <w:gridCol w:w="2885"/>
      </w:tblGrid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Материально-техническая база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•Кимоно, защитная амуниция (накладки на руки и голеностоп, паховая раковина и капа)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комплектов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Боксерские мешки -4 шт.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Боксерские лапы – 10 пар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Гантели/грузила (0.5 кг) – 20 шт.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Жгут резиновый – 10 шт.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</w:t>
            </w: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Медицинболы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10 шт. (3 кг)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• Татами (100 </w:t>
            </w: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кв.м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 – 1 шт.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•Зеркала – 5 штук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•Перекладина – 5 шт.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•Видеопроектор – 1шт.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Футы – 20 пар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•Аптечка универсальная – 3шт.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•Мячи </w:t>
            </w: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большого тенниса – 10 шт.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Наглядные пособия (по возможности)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DVD для просмотра соревновательных боев и УТ семинаров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5916" w:rsidRDefault="00785916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22CD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6DDF" w:rsidRPr="00D30902" w:rsidRDefault="009F6DDF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5916" w:rsidRPr="00785916" w:rsidRDefault="007E22CD" w:rsidP="00785916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85916" w:rsidRPr="0078591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785916" w:rsidRPr="00785916" w:rsidRDefault="00785916" w:rsidP="0078591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8591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группы спортивно-оздоровительной подготовки 1 года обучения – СО-1</w:t>
      </w:r>
    </w:p>
    <w:p w:rsidR="00785916" w:rsidRPr="00785916" w:rsidRDefault="00785916" w:rsidP="0078591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Наименование темы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Общее кол-во </w:t>
            </w: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часов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Теория</w:t>
            </w: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Практика</w:t>
            </w: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Индивидуальные часы</w:t>
            </w: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Вид занятия</w:t>
            </w:r>
          </w:p>
        </w:tc>
      </w:tr>
      <w:tr w:rsidR="00785916" w:rsidRPr="00785916" w:rsidTr="00785916">
        <w:tc>
          <w:tcPr>
            <w:tcW w:w="9571" w:type="dxa"/>
            <w:gridSpan w:val="8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Теория</w:t>
            </w: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Физ</w:t>
            </w:r>
            <w:proofErr w:type="gramStart"/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ультура</w:t>
            </w:r>
            <w:proofErr w:type="spellEnd"/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Лекция</w:t>
            </w: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ТБ на тренировках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Лекция</w:t>
            </w: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Влияние </w:t>
            </w:r>
            <w:proofErr w:type="spellStart"/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физ</w:t>
            </w:r>
            <w:proofErr w:type="gramStart"/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.у</w:t>
            </w:r>
            <w:proofErr w:type="gramEnd"/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пражнений</w:t>
            </w:r>
            <w:proofErr w:type="spellEnd"/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на организм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Лекция</w:t>
            </w: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Правила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киокусинкай</w:t>
            </w:r>
            <w:proofErr w:type="spellEnd"/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Основы техники и тактики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киокусинкай</w:t>
            </w:r>
            <w:proofErr w:type="spellEnd"/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785916" w:rsidRPr="00785916" w:rsidTr="00785916">
        <w:tc>
          <w:tcPr>
            <w:tcW w:w="9571" w:type="dxa"/>
            <w:gridSpan w:val="8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Практика</w:t>
            </w: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Общефизическая подготовка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126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126</w:t>
            </w: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95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95</w:t>
            </w: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785916" w:rsidRPr="00785916" w:rsidTr="00785916">
        <w:tc>
          <w:tcPr>
            <w:tcW w:w="9571" w:type="dxa"/>
            <w:gridSpan w:val="8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Участие в соревнованиях</w:t>
            </w: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Первенство района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785916" w:rsidRPr="00785916" w:rsidTr="00785916">
        <w:tc>
          <w:tcPr>
            <w:tcW w:w="499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24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785916" w:rsidRPr="00785916" w:rsidTr="00785916">
        <w:tc>
          <w:tcPr>
            <w:tcW w:w="9571" w:type="dxa"/>
            <w:gridSpan w:val="8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Контрольные испытания</w:t>
            </w:r>
          </w:p>
        </w:tc>
      </w:tr>
      <w:tr w:rsidR="00785916" w:rsidRPr="00785916" w:rsidTr="00785916">
        <w:tc>
          <w:tcPr>
            <w:tcW w:w="392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31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Контрольные упражнения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785916" w:rsidRPr="00785916" w:rsidTr="00785916">
        <w:tc>
          <w:tcPr>
            <w:tcW w:w="392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131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Контрольные тесты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785916" w:rsidRPr="00785916" w:rsidTr="00785916">
        <w:tc>
          <w:tcPr>
            <w:tcW w:w="392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Итого часов</w:t>
            </w:r>
          </w:p>
        </w:tc>
        <w:tc>
          <w:tcPr>
            <w:tcW w:w="117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276</w:t>
            </w:r>
          </w:p>
        </w:tc>
        <w:tc>
          <w:tcPr>
            <w:tcW w:w="1203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1335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785916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247</w:t>
            </w:r>
          </w:p>
        </w:tc>
        <w:tc>
          <w:tcPr>
            <w:tcW w:w="2096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785916" w:rsidRPr="00785916" w:rsidRDefault="00785916" w:rsidP="0078591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ДИСЦИПЛИНЫ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991"/>
        <w:gridCol w:w="5965"/>
      </w:tblGrid>
      <w:tr w:rsidR="007E22CD" w:rsidRPr="00D30902" w:rsidTr="007E22C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Вид подготовки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E22CD" w:rsidRPr="00D30902" w:rsidTr="007E22C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Краткие сведения о строении и функциях организма человека.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Влияние физических упражнений на организм спортсмена.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Гигиена, закаливание, режим, питание.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Врачебный контроль, самоконтроль.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Основы спортивной тренировки.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Техника безопасности на занятиях.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Правила соревнований по каратэ.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8.Физическая культура важное средство физического развития и укрепления здоровья.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9.Воспитание нравственных и волевых каче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 сп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ортсмена.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 Общая характеристика спортивной подготовки.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 Основы техники каратэ и техническая подготовка.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 Основа тактики и тактическая подготовка.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 Спортивные соревнования.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подготовка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физическая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Разносторонняя физическая подготовка: общеразвивающие упражнения, </w:t>
            </w: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общеподготовительные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упражнения, развивающие упражнения (на укрепление мышечных групп, обеспечивающих выполнение двигательных действий в каратэ), на гибкость, а также акробатических упражнений, подвижных игр, цикличных упражнений на выносливость аэробного характера.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Специальная физическая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основном, через выполнение подвижных игр и подвижных игр спортивной направленности, а также выполнение простейших специально-</w:t>
            </w: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подготовительных </w:t>
            </w:r>
            <w:r w:rsidR="007859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спортивно-оздоровительных</w:t>
            </w: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упражнений в режиме специфической двигательной деятельности.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Технико-тактическая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базовой техники каратэ: выполнение целевых и подводящих упражнений.</w:t>
            </w:r>
          </w:p>
        </w:tc>
      </w:tr>
      <w:tr w:rsidR="007E22CD" w:rsidRPr="00D30902" w:rsidTr="007E22C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Официальные соревнования не предусмотрены: возможны соревнования муниципального, клубного и  </w:t>
            </w: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межклубного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уровней. Необходимо применение соревнований по различным видам двигательной деятельности (спортивные игры, циклические упражнения, ОФП и др.).</w:t>
            </w:r>
          </w:p>
        </w:tc>
      </w:tr>
      <w:tr w:rsidR="007E22CD" w:rsidRPr="00D30902" w:rsidTr="007E22C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медицинское обследование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Дважды в год, как правило, в начале и конце учебного года.</w:t>
            </w:r>
          </w:p>
        </w:tc>
      </w:tr>
      <w:tr w:rsidR="007E22CD" w:rsidRPr="00D30902" w:rsidTr="007E22C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Инструкторская и судейская практика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предусматриваются</w:t>
            </w:r>
          </w:p>
        </w:tc>
      </w:tr>
      <w:tr w:rsidR="007E22CD" w:rsidRPr="00D30902" w:rsidTr="007E22C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Восстановительные мероприятия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предусматриваются</w:t>
            </w:r>
          </w:p>
        </w:tc>
      </w:tr>
    </w:tbl>
    <w:p w:rsidR="007E22CD" w:rsidRPr="00D30902" w:rsidRDefault="009F6DDF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КОНТРОЛЬНО-ПЕРЕВОДНЫЕ НОРМАТИВЫ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 Контрольные нормативы по специальной физической подготовке.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35"/>
        <w:gridCol w:w="1845"/>
        <w:gridCol w:w="1980"/>
      </w:tblGrid>
      <w:tr w:rsidR="007E22CD" w:rsidRPr="00D30902" w:rsidTr="007E22CD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9F6D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Группы </w:t>
            </w:r>
            <w:proofErr w:type="gramStart"/>
            <w:r w:rsidR="009F6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proofErr w:type="gramEnd"/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9F6DDF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E22CD"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маегери</w:t>
            </w:r>
            <w:proofErr w:type="spellEnd"/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позиция – одно колено на полу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маваши-гери</w:t>
            </w:r>
            <w:proofErr w:type="spellEnd"/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снаряду (лапа, мешок)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челночный бег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3х10 (НП), 4х10 (УТ)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14.0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15.5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юриашигьякутзуки</w:t>
            </w:r>
            <w:proofErr w:type="spellEnd"/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упора лежа на полу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Атака со сменой направления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</w:tbl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9F6D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 Контрольные нормативы по общей  физической подготовке.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265"/>
        <w:gridCol w:w="1845"/>
        <w:gridCol w:w="1980"/>
      </w:tblGrid>
      <w:tr w:rsidR="007E22CD" w:rsidRPr="00D30902" w:rsidTr="007E22CD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9F6D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Группы </w:t>
            </w:r>
            <w:proofErr w:type="gramStart"/>
            <w:r w:rsidR="009F6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proofErr w:type="gramEnd"/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9F6DDF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E22CD"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</w:p>
        </w:tc>
      </w:tr>
      <w:tr w:rsidR="007E22CD" w:rsidRPr="00D30902" w:rsidTr="007E22C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Прыжок в длину с места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</w:t>
            </w:r>
          </w:p>
        </w:tc>
      </w:tr>
      <w:tr w:rsidR="007E22CD" w:rsidRPr="00D30902" w:rsidTr="007E22C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Отжимание (дев.),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Подтягивание (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юн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13-15</w:t>
            </w:r>
          </w:p>
        </w:tc>
      </w:tr>
      <w:tr w:rsidR="007E22CD" w:rsidRPr="00D30902" w:rsidTr="007E22C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 туловища из положения на спине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36-41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28-33</w:t>
            </w:r>
          </w:p>
        </w:tc>
      </w:tr>
      <w:tr w:rsidR="007E22CD" w:rsidRPr="00D30902" w:rsidTr="007E22C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6.1</w:t>
            </w:r>
          </w:p>
        </w:tc>
      </w:tr>
      <w:tr w:rsidR="007E22CD" w:rsidRPr="00D30902" w:rsidTr="007E22C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300 м (НП)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600 м (УТ  1-4)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1000 м (УТ 5, СС)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1.75</w:t>
            </w:r>
          </w:p>
        </w:tc>
      </w:tr>
    </w:tbl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DDF" w:rsidRPr="009F6DDF" w:rsidRDefault="007E22CD" w:rsidP="009F6DDF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F6DDF" w:rsidRPr="009F6DD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9F6DDF" w:rsidRPr="009F6DDF" w:rsidRDefault="009F6DDF" w:rsidP="009F6D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F6DD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группы спортивно-оздоровительной подготовки 2 года обучения – СО-2</w:t>
      </w:r>
    </w:p>
    <w:p w:rsidR="009F6DDF" w:rsidRPr="009F6DDF" w:rsidRDefault="009F6DDF" w:rsidP="009F6D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Наименование темы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Общее кол-во часов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Теория</w:t>
            </w: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Практика</w:t>
            </w: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Индивидуальные часы</w:t>
            </w: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Вид занятия</w:t>
            </w:r>
          </w:p>
        </w:tc>
      </w:tr>
      <w:tr w:rsidR="009F6DDF" w:rsidRPr="009F6DDF" w:rsidTr="00AE7D0D">
        <w:tc>
          <w:tcPr>
            <w:tcW w:w="9571" w:type="dxa"/>
            <w:gridSpan w:val="8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Теория</w:t>
            </w: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Физ</w:t>
            </w:r>
            <w:proofErr w:type="gramStart"/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ультура</w:t>
            </w:r>
            <w:proofErr w:type="spellEnd"/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Лекция</w:t>
            </w: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ТБ на тренировках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Лекция</w:t>
            </w: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Влияние </w:t>
            </w:r>
            <w:proofErr w:type="spellStart"/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физ</w:t>
            </w:r>
            <w:proofErr w:type="gramStart"/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.у</w:t>
            </w:r>
            <w:proofErr w:type="gramEnd"/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пражнений</w:t>
            </w:r>
            <w:proofErr w:type="spellEnd"/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на организм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Лекция</w:t>
            </w: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Правила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киокусинкай</w:t>
            </w:r>
            <w:proofErr w:type="spellEnd"/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Основы техники и тактики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киокусинкай</w:t>
            </w:r>
            <w:proofErr w:type="spellEnd"/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9F6DDF" w:rsidRPr="009F6DDF" w:rsidTr="00AE7D0D">
        <w:tc>
          <w:tcPr>
            <w:tcW w:w="9571" w:type="dxa"/>
            <w:gridSpan w:val="8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Практика</w:t>
            </w: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Общефизическая подготовка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121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121</w:t>
            </w: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9F6DDF" w:rsidRPr="009F6DDF" w:rsidTr="00AE7D0D">
        <w:tc>
          <w:tcPr>
            <w:tcW w:w="9571" w:type="dxa"/>
            <w:gridSpan w:val="8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Участие в соревнованиях</w:t>
            </w: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Первенство района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9F6DDF" w:rsidRPr="009F6DDF" w:rsidTr="00AE7D0D">
        <w:tc>
          <w:tcPr>
            <w:tcW w:w="499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24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9F6DDF" w:rsidRPr="009F6DDF" w:rsidTr="00AE7D0D">
        <w:tc>
          <w:tcPr>
            <w:tcW w:w="9571" w:type="dxa"/>
            <w:gridSpan w:val="8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Контрольные испытания</w:t>
            </w:r>
          </w:p>
        </w:tc>
      </w:tr>
      <w:tr w:rsidR="009F6DDF" w:rsidRPr="009F6DDF" w:rsidTr="00AE7D0D">
        <w:tc>
          <w:tcPr>
            <w:tcW w:w="392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31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Контрольные упражнения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9F6DDF" w:rsidRPr="009F6DDF" w:rsidTr="00AE7D0D">
        <w:tc>
          <w:tcPr>
            <w:tcW w:w="392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131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Контрольные тесты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9F6DDF" w:rsidRPr="009F6DDF" w:rsidTr="00AE7D0D">
        <w:tc>
          <w:tcPr>
            <w:tcW w:w="392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Итого часов</w:t>
            </w:r>
          </w:p>
        </w:tc>
        <w:tc>
          <w:tcPr>
            <w:tcW w:w="117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276</w:t>
            </w:r>
          </w:p>
        </w:tc>
        <w:tc>
          <w:tcPr>
            <w:tcW w:w="1203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1335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9F6DDF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247</w:t>
            </w:r>
          </w:p>
        </w:tc>
        <w:tc>
          <w:tcPr>
            <w:tcW w:w="2096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9F6DDF" w:rsidRPr="009F6DDF" w:rsidRDefault="009F6DDF" w:rsidP="009F6D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F6DDF" w:rsidRPr="009F6DDF" w:rsidRDefault="009F6DDF" w:rsidP="009F6DD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22CD" w:rsidRPr="00D30902" w:rsidRDefault="007E22CD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F6DDF" w:rsidRDefault="009F6DDF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ОБЩЕФИЗИЧЕСКАЯ  ПОДГОТОВКА.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Общеразвивающие упражнения. Различные виды ходьбы и бега. Кроссы. Бег на короткие дистанции. Подскоки и выпрыгивания в беге. Прыжки в длину, в высоту. Упражнения с набивными мячами для развития мышц ног, рук, туловища. Метание теннисных мячей на дальность и точность. Спрыгивание с тумбы с последующим отталкиванием вперед с ударом рукой.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Упражнением с партнером, на снарядах, без снарядов для развития мышц ног, рук, туловища, шеи.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Спортивные игры: 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футбол, баскетбол, регби.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игры: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 день и ночь», «разведчики», «перестрелка», « пятнашки».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СПЕЦИАЛЬНАЯ  ФИЗИЧЕСКАЯ ПОДГОТОВКА.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Упражнения для развития </w:t>
      </w:r>
      <w:proofErr w:type="spellStart"/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быстроты</w:t>
      </w:r>
      <w:proofErr w:type="gramStart"/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ывки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сигналу. Уход от брошенного мяча. Скоростное выполнение передвижений (шаги, выпады и т.д.). Выполнение ударов руками и ногами с максимальной скоростью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воздух, на снарядах ), выполнение фиксированных серий ударов в прыжках вверх, на месте с концентрацией усилия в одном из них. Передвижения в различных стойках вперед-назад на два, три или четыре шага. Последовательное нанесение серий ударов по 10 ударов руками или ногами с последующим 20-секундным отдыхом. Это упражнение выполняется в разных вариациях в течени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минут.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Упражнение для развития силы: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ходьба « гуськом», прыжки «кролем». Приседания на одной ноге « пистолет». Имитация ударов руками и ногами с дополнительным отягощением и резиновым жгутом. Удары молотками попеременно левой и правой рукой по автопокрышке. Отжимания из различных положений в упоре лежа. Упражнение             « складной нож». Подтягивание на перекладине разным хватом. Подъем силой. Подъем переворотом. Различные подскоки на одной и двух ногах. Прыжки через препятствия. Толкание ядра, набивных мячей одной рукой и двумя руками. Также используются и изометрические упражнения: толкание стены кулаками в нападающей стойке. Имитация мышечного напряжения в финальной и промежуточной фазе.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Упражнения для развития ловкости: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различные прыжки, метания, упражнения со скакалками, различные эстафеты, подвижные и спортивные игры, элементы акробатики.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Упражнения для развития гибкости: 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глубокого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седа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максимально длинные выпады в одну и другую сторону. Использование метода многократного растягивания: этот метод основан на свойстве мышц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растягиваться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значительно больше при многократных повторениях упражнения с постепенным увеличением размаха движения. Комплекс динамических упражнений на гибкость у стены и в парах. Выполнение статических упражнений на гибкость (на основе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асанхатха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-йоги).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Упражнения для развития выносливости: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применяют специальные и специально подготовительные упражнения в различных режимах мышечной деятельности. Необходимо выполнять бой с тенью, выполнение упражнений на снарядах, в передвижениях и т.д. в большом промежутке времени (от 3 до 15 минут). Например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тренировке на снарядах выполнить 10-15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«включений» по 3-4 мощных и быстрых ударных или защитных действий, продолжительностью 1,0-1,5 сек. каждое включение. Всего следует выполнить 5 – 6 таких серий через 1,5-2,0 мин. отдыха. Использование упражнений с отягощением 30 – 70 % от предельного веса с количеством повторений от 5 до 12 раз. Кросс – 3 – 6 км. Участие в учебных и соревновательных боях.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  И  СОВЕРШЕНСТВОВАНИЕ  ТЕХНИКИ  И  ТАКТИКИ.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Взаимосвязь техники и тактики. Значение техники и тактики для достижения высоких спортивных результатов. Изменение техники и тактики в связи с развитием каратэ. Качественные показатели техники: экономичность, простота, скорость. Качественные показатели тактики: быстрота тактического мышления, правильный выбор боевого действия, своевременность выполнения движения.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 движения рук и ног в зависимости от глубины атаки. Точная ориентировка на дистанции. Подготавливающие действия.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ПРАКТИЧЕСКИЕ  ЗАНЯТИЯ: 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повторение и совершенствование ранее изученного материала. Атакующие стойки, тоже в движении. Входы (атака) различной длины в зависимости от дистанции. Атакующие действия руками в парах. Защита от ударов руками в голову и корпус на ближней, средней и дальней дистанции. Освоение техники исполнения ударов ногами: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маваши-гери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ура-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маваши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гери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уширо-гери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Защитные действия  от ударов ногами по различным уровням, простые финты. Комбинированная техника рук и ног. Отработка упреждающих и встречных ударов. Изучение технике подсечек. Контратаки (подхват), работа 1 и 2 номером. Ложные атаки с вызовом встречной атаки. Построение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спарринговых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фаз, используя пройденный материал. Учебные и соревновательные бои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9F6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F6DDF" w:rsidRDefault="009F6DDF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ДИСЦИПЛИНЫ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399"/>
        <w:gridCol w:w="6442"/>
      </w:tblGrid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подготовки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Краткие сведения о строении и функциях организма человека.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 Влияние физических упражнений на организм спортсмена.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Гигиена, закаливание, режим, питание.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Врачебный контроль, самоконтроль.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Основы спортивной тренировки.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Техника безопасности на занятиях.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Правила соревнований по каратэ.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9.Воспитание нравственных и волевых каче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 сп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ортсмена.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 Общая характеристика спортивной подготовки.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 Основы техники каратэ и техническая подготовка.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 Основа тактики и тактическая подготовка.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 Спортивные соревнования.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 Состояние и развитие каратэ в России.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 Физиологические особенности и физическая подготовка.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 Профилактика заболеваемости и травматизма в спорте.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подготовка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придания ей стабильности и вариативности. Направленная ТТП, борцовская подготовка, ката и </w:t>
            </w: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бункай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Соревновательные  и технико-тактические упражнения, учебные поединки.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физическая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Цикличные упражнения на выносливость в основном аэробном режиме, силовая подготовка, общая гибкость, подвижные и спортивные игры, акробатика, упражнения повышенной двигательно-координационной сложности.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Специальная физическая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Упражнений специальной разминки, специально-подготовительные упражнения (скоростно-силовые, беговые), акробатические упражнения, борцовская подготовка, специальная гибкость,  подвижные и спортивные игры.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Технико-</w:t>
            </w: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тактическая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Базоваятехника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усложнением требований к параметрам </w:t>
            </w: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движений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.О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своение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соревновательной </w:t>
            </w: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техникии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элементарных технико-тактических упражнений борьба в стойке и партере, изучение ката и </w:t>
            </w: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бункай.Специальноразвивающие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упражнения (нанесение ударов по предметам), применение специальных тренажёров и оборудования.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Контрольные, отборочные, основные, главные.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медицинское обследование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Дважды в год, как правило, в начале и конце учебного года.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Инструкторская и судейская практика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разминки, отдельных упражнений и заданий. Помощь в судействе учебных поединков и соревнований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Восстановительные мероприятия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Планирование восстановительных микроциклов, упражнения не высокой интенсивности, сауна, массаж.</w:t>
            </w:r>
          </w:p>
        </w:tc>
      </w:tr>
    </w:tbl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КОНТРОЛЬНО-ПЕРЕВОДНЫЕ НОРМАТИВЫ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 Контрольные нормативы по специальной физической подготовке.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29"/>
        <w:gridCol w:w="3069"/>
        <w:gridCol w:w="3832"/>
      </w:tblGrid>
      <w:tr w:rsidR="007E22CD" w:rsidRPr="00D30902" w:rsidTr="007E22CD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6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4979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Группы </w:t>
            </w:r>
            <w:proofErr w:type="gramStart"/>
            <w:r w:rsidR="00497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proofErr w:type="gramEnd"/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49793B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7E22CD"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маегери</w:t>
            </w:r>
            <w:proofErr w:type="spellEnd"/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позиция – одно колено на полу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маваши-гери</w:t>
            </w:r>
            <w:proofErr w:type="spellEnd"/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снаряду (лапа, мешок)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челночный бег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3х10 (НП), 4х10 (УТ)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юриашигьякутзуки</w:t>
            </w:r>
            <w:proofErr w:type="spellEnd"/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упора лежа на полу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Атака со сменой направления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</w:tbl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22CD" w:rsidRPr="00D30902" w:rsidRDefault="007E22CD" w:rsidP="004979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 Контрольные нормативы п</w:t>
      </w:r>
      <w:r w:rsidR="00497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общей  физической подготовке.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5"/>
        <w:gridCol w:w="3028"/>
        <w:gridCol w:w="3158"/>
      </w:tblGrid>
      <w:tr w:rsidR="007E22CD" w:rsidRPr="00D30902" w:rsidTr="007E22CD"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4979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Группы </w:t>
            </w:r>
            <w:proofErr w:type="gramStart"/>
            <w:r w:rsidR="00497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proofErr w:type="gramEnd"/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49793B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7E22CD"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</w:p>
        </w:tc>
      </w:tr>
      <w:tr w:rsidR="007E22CD" w:rsidRPr="00D30902" w:rsidTr="007E22CD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Прыжок в длину с места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190</w:t>
            </w:r>
          </w:p>
        </w:tc>
      </w:tr>
      <w:tr w:rsidR="007E22CD" w:rsidRPr="00D30902" w:rsidTr="007E22CD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Отжимание (дев.),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Подтягивание (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юн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19-21</w:t>
            </w:r>
          </w:p>
        </w:tc>
      </w:tr>
      <w:tr w:rsidR="007E22CD" w:rsidRPr="00D30902" w:rsidTr="007E22CD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 туловища из положения на спине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37-42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29-34</w:t>
            </w:r>
          </w:p>
        </w:tc>
      </w:tr>
      <w:tr w:rsidR="007E22CD" w:rsidRPr="00D30902" w:rsidTr="007E22CD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5.8</w:t>
            </w:r>
          </w:p>
        </w:tc>
      </w:tr>
      <w:tr w:rsidR="007E22CD" w:rsidRPr="00D30902" w:rsidTr="007E22CD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300 м (НП)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600 м (УТ  1-4)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1000 м (УТ 5, СС)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1.55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2.10</w:t>
            </w:r>
          </w:p>
        </w:tc>
      </w:tr>
    </w:tbl>
    <w:p w:rsidR="007E22CD" w:rsidRPr="00D30902" w:rsidRDefault="007E22CD" w:rsidP="004979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9793B" w:rsidRPr="0049793B" w:rsidRDefault="0049793B" w:rsidP="004979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49793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49793B" w:rsidRPr="0049793B" w:rsidRDefault="0049793B" w:rsidP="004979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49793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группы спортивно-оздоровительной подготовки 3 года обучения – СО-3</w:t>
      </w:r>
    </w:p>
    <w:p w:rsidR="0049793B" w:rsidRPr="0049793B" w:rsidRDefault="0049793B" w:rsidP="004979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Наименование темы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Общее кол-во часов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Теория</w:t>
            </w: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Практика</w:t>
            </w: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Индивидуальные часы</w:t>
            </w: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Вид занятия</w:t>
            </w:r>
          </w:p>
        </w:tc>
      </w:tr>
      <w:tr w:rsidR="0049793B" w:rsidRPr="0049793B" w:rsidTr="00AE7D0D">
        <w:tc>
          <w:tcPr>
            <w:tcW w:w="9571" w:type="dxa"/>
            <w:gridSpan w:val="8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Теория</w:t>
            </w: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2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Физ</w:t>
            </w:r>
            <w:proofErr w:type="gramStart"/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ультура</w:t>
            </w:r>
            <w:proofErr w:type="spellEnd"/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и спорт для человека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Лекция</w:t>
            </w: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ТБ на тренировках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Лекция</w:t>
            </w: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Влияние </w:t>
            </w:r>
            <w:proofErr w:type="spellStart"/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физ</w:t>
            </w:r>
            <w:proofErr w:type="gramStart"/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.у</w:t>
            </w:r>
            <w:proofErr w:type="gramEnd"/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пражнений</w:t>
            </w:r>
            <w:proofErr w:type="spellEnd"/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 на организм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Лекция</w:t>
            </w: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Правила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киокусинкай</w:t>
            </w:r>
            <w:proofErr w:type="spellEnd"/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 xml:space="preserve">Основы техники и тактики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киокусинкай</w:t>
            </w:r>
            <w:proofErr w:type="spellEnd"/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49793B" w:rsidRPr="0049793B" w:rsidTr="00AE7D0D">
        <w:tc>
          <w:tcPr>
            <w:tcW w:w="9571" w:type="dxa"/>
            <w:gridSpan w:val="8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Практика</w:t>
            </w: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Общефизическая подготовка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90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90</w:t>
            </w: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131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131</w:t>
            </w: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49793B" w:rsidRPr="0049793B" w:rsidTr="00AE7D0D">
        <w:tc>
          <w:tcPr>
            <w:tcW w:w="9571" w:type="dxa"/>
            <w:gridSpan w:val="8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Участие в соревнованиях</w:t>
            </w: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Первенство района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49793B" w:rsidRPr="0049793B" w:rsidTr="00AE7D0D">
        <w:tc>
          <w:tcPr>
            <w:tcW w:w="499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24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49793B" w:rsidRPr="0049793B" w:rsidTr="00AE7D0D">
        <w:tc>
          <w:tcPr>
            <w:tcW w:w="9571" w:type="dxa"/>
            <w:gridSpan w:val="8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Контрольные испытания</w:t>
            </w:r>
          </w:p>
        </w:tc>
      </w:tr>
      <w:tr w:rsidR="0049793B" w:rsidRPr="0049793B" w:rsidTr="00AE7D0D">
        <w:tc>
          <w:tcPr>
            <w:tcW w:w="392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31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Контрольные упражнения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49793B" w:rsidRPr="0049793B" w:rsidTr="00AE7D0D">
        <w:tc>
          <w:tcPr>
            <w:tcW w:w="392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131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Контрольные тесты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  <w:tr w:rsidR="0049793B" w:rsidRPr="0049793B" w:rsidTr="00AE7D0D">
        <w:tc>
          <w:tcPr>
            <w:tcW w:w="392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31" w:type="dxa"/>
            <w:gridSpan w:val="2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Итого часов</w:t>
            </w:r>
          </w:p>
        </w:tc>
        <w:tc>
          <w:tcPr>
            <w:tcW w:w="117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276</w:t>
            </w:r>
          </w:p>
        </w:tc>
        <w:tc>
          <w:tcPr>
            <w:tcW w:w="1203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1335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  <w:r w:rsidRPr="0049793B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247</w:t>
            </w:r>
          </w:p>
        </w:tc>
        <w:tc>
          <w:tcPr>
            <w:tcW w:w="2096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39" w:type="dxa"/>
          </w:tcPr>
          <w:p w:rsidR="0049793B" w:rsidRPr="0049793B" w:rsidRDefault="0049793B" w:rsidP="0049793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E22CD" w:rsidRPr="00D30902" w:rsidRDefault="007E22CD" w:rsidP="004979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ОСНОВЫ  МЕТОДИКИ  ОБУЧЕНИЯ  И  ТРЕНИРОВКИ.  ИНСТРУКТОРСКАЯ  ПРАКТИКА.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Воспитательный и образовательный характер обучения и тренировки. Формирование и совершенствование двигательных навыков в процессе обучения. Методы обучения  и тренировки. Обучение приему. Подводящие упражнения. Последовательность обучения. Основная форма организации и проведения учебно-тренировочных занятий. Типы занятий: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учебно-тренировочный и контрольное. Структура занятий.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проведения занятий: игровой, соревновательный, круговой, дифференцированный с партнером и без него, на снарядах, с тренером, в учебных боях и соревнованиях</w:t>
      </w:r>
      <w:proofErr w:type="gramEnd"/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ПРАКТИЧЕСКИЕ ЗАНЯТИЯ.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Инструкторская практика. Использование различных методических приемов при проведении упражнений в групповом занятии. Занятия с партнером. Организация и методика проведения парных упражнений. Совершенствование техники в учебных боях. Проведение соревновательных поединков, разбор технических и тактических ошибок, рекомендации по их устранению.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ПЛАНИРОВАНИЕ  И  ПОСТРОЕНИЕСПОРТИВНОЙ  ТРЕНИРОВКИ</w:t>
      </w:r>
      <w:r w:rsidRPr="00D3090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планировании. Цикличность спортивной тренировки. Малые, средние и большие циклы тренировок. Годичный цикл. Периоды и этапы годичного цикла, их задачи и содержание. Календарь соревнований. Закономерности управления спортивной формой – основной фактор планирования и построения спортивной тренировки. Недельный цикл тренировки. Содержание циклов, объем, интенсивность, психическая напряженность нагрузки в зависимости от периодов и этапов тренировки. Формы рабочего плана. Значение и необходимость ведения дневника спортивной тренировки.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ПРАКТИЧЕСКИЕ ЗАНЯТИЯ.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Составление годичного плана тренировки. Регулярное ведение дневника спортивной тренировки.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ПСИХОЛОГИЧЕСКАЯ  ПОДГОТОВКА.</w:t>
      </w:r>
      <w:r w:rsidR="004979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Психологическая подготовка в процессе тренировки и соревнований: развитие способности к разнообразным волевым проявлениям, к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психических процессов и эмоциональных состояний, к подавлению боевой инициативы противника, к наилучшему проявлению своих качеств.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  И  СПЕЦИАЛЬНАЯ  ФИЗПОДГОТОВКА.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ОФП и СФП для развития функциональных возможностей организма и для снижения психической напряженности тренировочного процесса после соревнований.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преимущественного развития быстроты, силы, ловкости, гибкости, выносливости.             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 И СОВЕРШЕНСТВОВАНИЕ  ТЕХНИКИ И ТАКТИКИ СПОРТСМЕНА.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репертуарных действий, совершенствование техники каратэ, углубление теоретических и тактических знаний. Психологическая подготовка. Анализ техники нападения и обороны. Основные стороны тактики боя: подготавливающие действия, нападение и оборона. Тактически обоснованное чередование действий в бою. Основные положения и движения. Простые и сложные действия (атака и оборона). Тактическая целесообразность применения атак на подготовку контратак, атак простых и сложных. Чередование боевых действий.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ПРАКТИЧЕСКИЕ  ЗАНЯТИЯ.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Повторение и совершенствование техники передвижений в сочетании с переменами позиций, приемами ближнего боя (подсечки, броски, клинч).  Сложные финты, с последующей атакой противника. Изменение ритма боя, использование рваного темпа. Сложная комбинированная техника ударов рук и ног. Отработка тактических заданий с партнерами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атака на подготовку противника, сложные атаки с несколькими обманами. Действия, вызывающие противоположные реакции у противника, их оптимальное чередование. Выполнение ударов на полтакта.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Атаки во все уровни с преднамеренным и неизвестным окончанием. Контратаки с отходом и сближением. Ложные атаки с вызовом контратаки. Ответные атаки с обманами. Совершенствование точности и скорости ударов на снарядах и в парах. Захват инициативы. Задания на соревновательные комбинации, их анализ, разбор и устранение ошибок. Тактика боя у края татами. Если противник ведет в счете. Тактика боя в случае небольшой травмы,  и т.д. Тактика ведения боя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последние 30 секунд.</w:t>
      </w:r>
    </w:p>
    <w:p w:rsidR="007E22CD" w:rsidRPr="00D30902" w:rsidRDefault="0049793B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E22CD"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ДИСЦИПЛИНЫ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398"/>
        <w:gridCol w:w="6458"/>
      </w:tblGrid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подготовки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Развитие физической культуры и спорта в России.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Состояние и развитие каратэ в России.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Влияние физических упражнений на организм спортсмена.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Гигиена, закаливание, режим, питание.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Врачебный контроль, самоконтроль.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Техника безопасности на занятиях.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Правила соревнований по каратэ.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 Воспитание нравственных и волевых каче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 сп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ортсмена.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 Физиологические особенности и физическая подготовка.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10. Гигиенические требования 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занимающимся спортом.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 Профилактика заболеваемости и травматизма в спорте.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12. Планирование и контроль спортивной подготовки.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 Спортивные соревнования.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14.Единая Всероссийская спортивная классификация (ЕВСК).</w:t>
            </w:r>
          </w:p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подготовка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физическая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Цикличные упражнения на выносливость в аэробном и смешанном режимах (бег, плаванье), силовая подготовка, общая гибкость, подвижные и спортивные игры, акробатика, упражнения повышенной двигательно-координационной сложности.</w:t>
            </w:r>
            <w:proofErr w:type="gramEnd"/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Специальная физическая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Упражнений специальной разминки, специально-подготовительные упражнения (скоростно-силовые, беговые), акробатические упражнения, борцовская подготовка, специальная гибкость,  подвижные и спортивные игры.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Технико-тактическая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Дальнейшее освоение</w:t>
            </w:r>
            <w:r w:rsidR="00497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закрепление базовой и соревновательной техники с усложнением требований к параметрам движений, придания ей стабильности и вариативности. Направленная ТТП, борцовская подготовка, ката и </w:t>
            </w: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бункай</w:t>
            </w:r>
            <w:proofErr w:type="spell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Соревновательные  и технико-тактические упражнения, учебные поединки. Специально</w:t>
            </w:r>
            <w:r w:rsidR="00497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развивающие упражнения (нанесение ударов по предметам), применение специальных тренажёров и оборудования.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Контрольные, отборочные, основные, главные.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медицинское обследование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Дважды в год, как правило, в начале и конце учебного года.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Инструкторская и судейская практика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разминки, отдельных упражнений и заданий, помощь юным спортсменам. Помощь в судействе учебных поединков и соревнований.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Восстановительные </w:t>
            </w: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2CD" w:rsidRPr="00D30902" w:rsidRDefault="007E22CD" w:rsidP="007E22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Планирование восстановительных микроциклов, упражнения не высокой интенсивности, сауна, </w:t>
            </w: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массаж, дополнительное питание.</w:t>
            </w:r>
          </w:p>
        </w:tc>
      </w:tr>
    </w:tbl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КОНТРОЛЬНО-ПЕРЕВОДНЫЕ НОРМАТИВЫ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 Контрольные нормативы по специальной физической подготовке.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60"/>
        <w:gridCol w:w="2835"/>
        <w:gridCol w:w="2835"/>
      </w:tblGrid>
      <w:tr w:rsidR="007E22CD" w:rsidRPr="00D30902" w:rsidTr="007E22CD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4979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Группы </w:t>
            </w:r>
            <w:proofErr w:type="gramStart"/>
            <w:r w:rsidR="00497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proofErr w:type="gramEnd"/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год</w:t>
            </w:r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маегери</w:t>
            </w:r>
            <w:proofErr w:type="spellEnd"/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позиция – одно колено на полу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маваши-гери</w:t>
            </w:r>
            <w:proofErr w:type="spellEnd"/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снаряду (лапа, мешок)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челночный бег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3х10 (НП), 4х10 (УТ)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юриашигьякутзуки</w:t>
            </w:r>
            <w:proofErr w:type="spellEnd"/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упора лежа на полу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Атака со сменой направления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 за 1 минуту)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</w:tbl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 Контрольные нормативы по общей  физической подготовке.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085"/>
        <w:gridCol w:w="2196"/>
        <w:gridCol w:w="2567"/>
      </w:tblGrid>
      <w:tr w:rsidR="007E22CD" w:rsidRPr="00D30902" w:rsidTr="007E22CD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4979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Группы </w:t>
            </w:r>
            <w:proofErr w:type="gramStart"/>
            <w:r w:rsidR="00497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</w:t>
            </w:r>
            <w:proofErr w:type="gramEnd"/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год</w:t>
            </w:r>
          </w:p>
        </w:tc>
      </w:tr>
      <w:tr w:rsidR="007E22CD" w:rsidRPr="00D30902" w:rsidTr="007E22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Прыжок в длину с места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Отжимание (дев.),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Подтягивание (</w:t>
            </w:r>
            <w:proofErr w:type="gramStart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юн</w:t>
            </w:r>
            <w:proofErr w:type="gramEnd"/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25-27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 туловища из положения на спине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39-44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31-35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5.2</w:t>
            </w:r>
          </w:p>
        </w:tc>
      </w:tr>
      <w:tr w:rsidR="007E22CD" w:rsidRPr="00D30902" w:rsidTr="007E22C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300 м (НП)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600 м (УТ  1-4)</w:t>
            </w:r>
          </w:p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1000 м (УТ 5, СС)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2CD" w:rsidRPr="00D30902" w:rsidRDefault="007E22CD" w:rsidP="007E22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9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1.40</w:t>
            </w:r>
          </w:p>
        </w:tc>
      </w:tr>
    </w:tbl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793B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22CD" w:rsidRPr="00D30902" w:rsidRDefault="0049793B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ПЕРЕЧЕНЬ </w:t>
      </w:r>
      <w:r w:rsidR="007E22CD"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</w:t>
      </w:r>
      <w:r w:rsidR="007E22CD"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Акопян А.О., Долганов Д.И. Примерная программа рукопашного боя для ДЮСШ.-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М.: Советский спорт 2004г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Астахов С.А. Технология планирования тренировочных этапов скоростно-силовой направленности в системе годичной подготовки высококвалифицированных единоборцев: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Автореф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ед.наук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М., 2003.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Войцеховский С.М. книга тренера.-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1971.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Вихманн В.Д. Школа каратэ-до, библиотека боевых искусств,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1,2,3,4.-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М.:Советский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спорт, 1984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Волков И.П. Спортивная психология. – СПб.;2002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Вяткин Б.А. Роль темперамента в спортивной деятельности.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1978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Галан В. «Каратэ-до для продвинутых учеников». БКО, 1998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Дубровский В.И. Реабилитация в спорте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1991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Захаров Е.Н. Энциклопедия физической подготовки.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Лептос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1994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Зациорский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В.М. Физические качества спортсмена. –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1970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Коблев Я.К.,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Письменский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И.А.,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Чермит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К.Д. Многолетняя подготовка дзюдоистов.- Майкоп, 1990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Коц Я.М. Спортивная физиология. (Учебник для институтов физической культуры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).,</w:t>
      </w:r>
      <w:proofErr w:type="gramEnd"/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1986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Макарова Г.А. Спортивная медицина. Учебник. М.: Советский спорт, 2003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Макарова Г.А., Локтев С.А. Медицинский справочник тренера. М.: Советский спорт, 2005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Матвеев Л.П. Теория и методика физической культуры. (Учебник для институтов физической культуры). –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1991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16.Микрюков В.Ю. Каратэ. Учебное пособие для студ. высших учебных заведений.-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 Издательский центр «Академия», 2003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Найдиффер Р.Н. «Психология соревнующегося спортсмена»,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1979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18.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Накаяма М. Лучшее каратэ. –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Ладомир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НСТ, 1978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Озолин Н.Г. Настольная книга тренера: Наука побеждать.- М.: ООО «Издательство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Астрель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2003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Осколков В.А. Бокс: обучение и тренировка. Учебное пособие. ГОУ ВПО ВГАФК. Волгоград 2003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21. 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Остьянов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В.Н., Гайдамак И.И. Бокс (обучение и тренировка).- Киев: Олимпийская литература, 2001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Петерсен Л. Травмы в спорте.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1981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Путин В.В., Шестаков В.Б.,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Левицкмй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А.Г. Учимся </w:t>
      </w:r>
      <w:proofErr w:type="spellStart"/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дзю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В.Путиным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М.: 2002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Рудман Д.Л. Самбо, техника борьбы.-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1983.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Семенов Л.П. Советы тренерам. М.: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1980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26.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Соломатин С. –  Каратэ.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ВНИИ, 1993.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Суханов В. Спортивное каратэ,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книга-тренера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М.; РИФ «Глория»,1995.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Такэнбоу Н. Каратэ-до, входные ворота. Москва, 1992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29.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Туманян Г.С. Базовая техника </w:t>
      </w:r>
      <w:proofErr w:type="spellStart"/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дзю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М., 1991.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Физиология человека (общая, спортивная, возрастная) М.: Олимпия Пресс, 2005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31.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Хаберзетцер Р. Каратэ для черных поясов.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Тирасполь, 1994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32.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Хаберзетцер Р. Искусство каратэ. - Алма-Ата.,1991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33.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Хартманин Ю.,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Тюннеманн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Х. Современная силовая тренировка. - Берлин: </w:t>
      </w:r>
      <w:proofErr w:type="spell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Шпортферлаг</w:t>
      </w:r>
      <w:proofErr w:type="spell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1988. - 336 с.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34.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Эймингас П.А. Самбо: первые шаги. - М.: 1992.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35.</w:t>
      </w: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Юшков О.П. Совершенствование методики тренировки и комплексный </w:t>
      </w:r>
      <w:proofErr w:type="gramStart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подготовленностью спортсменов в видах единоборств.- М.: МГИУ, 2001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7E22CD" w:rsidRPr="00D30902" w:rsidRDefault="007E22CD" w:rsidP="007E2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Информационные ресурсы</w:t>
      </w:r>
    </w:p>
    <w:p w:rsidR="007E22CD" w:rsidRPr="00D30902" w:rsidRDefault="007E22CD" w:rsidP="007E22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стандарты спортивной подготовки по видам спорта. Режим доступа: </w:t>
      </w:r>
      <w:hyperlink r:id="rId8" w:history="1">
        <w:r w:rsidRPr="00D30902">
          <w:rPr>
            <w:rFonts w:ascii="Times New Roman" w:eastAsia="Times New Roman" w:hAnsi="Times New Roman" w:cs="Times New Roman"/>
            <w:color w:val="384B81"/>
            <w:sz w:val="28"/>
            <w:szCs w:val="28"/>
            <w:lang w:eastAsia="ru-RU"/>
          </w:rPr>
          <w:t>http://www.minsport.gov.ru/sport/podgotovka/82/5502/</w:t>
        </w:r>
      </w:hyperlink>
    </w:p>
    <w:p w:rsidR="007E65D5" w:rsidRPr="0049793B" w:rsidRDefault="0049793B" w:rsidP="004979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793B">
        <w:rPr>
          <w:rFonts w:ascii="Times New Roman" w:hAnsi="Times New Roman" w:cs="Times New Roman"/>
          <w:sz w:val="28"/>
          <w:szCs w:val="28"/>
          <w:lang w:val="en-US"/>
        </w:rPr>
        <w:t>.minsport.gov.ru/sport/</w:t>
      </w:r>
      <w:proofErr w:type="spellStart"/>
      <w:r w:rsidRPr="0049793B">
        <w:rPr>
          <w:rFonts w:ascii="Times New Roman" w:hAnsi="Times New Roman" w:cs="Times New Roman"/>
          <w:sz w:val="28"/>
          <w:szCs w:val="28"/>
          <w:lang w:val="en-US"/>
        </w:rPr>
        <w:t>podgotovka</w:t>
      </w:r>
      <w:proofErr w:type="spellEnd"/>
      <w:r w:rsidRPr="0049793B">
        <w:rPr>
          <w:rFonts w:ascii="Times New Roman" w:hAnsi="Times New Roman" w:cs="Times New Roman"/>
          <w:sz w:val="28"/>
          <w:szCs w:val="28"/>
          <w:lang w:val="en-US"/>
        </w:rPr>
        <w:t>/82/5502/</w:t>
      </w:r>
    </w:p>
    <w:sectPr w:rsidR="007E65D5" w:rsidRPr="004979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D8" w:rsidRDefault="00EE62D8" w:rsidP="009F6DDF">
      <w:pPr>
        <w:spacing w:after="0" w:line="240" w:lineRule="auto"/>
      </w:pPr>
      <w:r>
        <w:separator/>
      </w:r>
    </w:p>
  </w:endnote>
  <w:endnote w:type="continuationSeparator" w:id="0">
    <w:p w:rsidR="00EE62D8" w:rsidRDefault="00EE62D8" w:rsidP="009F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23349"/>
      <w:docPartObj>
        <w:docPartGallery w:val="Page Numbers (Bottom of Page)"/>
        <w:docPartUnique/>
      </w:docPartObj>
    </w:sdtPr>
    <w:sdtContent>
      <w:p w:rsidR="009F6DDF" w:rsidRDefault="009F6D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3B">
          <w:rPr>
            <w:noProof/>
          </w:rPr>
          <w:t>2</w:t>
        </w:r>
        <w:r>
          <w:fldChar w:fldCharType="end"/>
        </w:r>
      </w:p>
    </w:sdtContent>
  </w:sdt>
  <w:p w:rsidR="009F6DDF" w:rsidRDefault="009F6D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D8" w:rsidRDefault="00EE62D8" w:rsidP="009F6DDF">
      <w:pPr>
        <w:spacing w:after="0" w:line="240" w:lineRule="auto"/>
      </w:pPr>
      <w:r>
        <w:separator/>
      </w:r>
    </w:p>
  </w:footnote>
  <w:footnote w:type="continuationSeparator" w:id="0">
    <w:p w:rsidR="00EE62D8" w:rsidRDefault="00EE62D8" w:rsidP="009F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C66"/>
    <w:multiLevelType w:val="multilevel"/>
    <w:tmpl w:val="5FB4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4D25"/>
    <w:multiLevelType w:val="multilevel"/>
    <w:tmpl w:val="72AC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35C0F"/>
    <w:multiLevelType w:val="multilevel"/>
    <w:tmpl w:val="0B7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22FB9"/>
    <w:multiLevelType w:val="multilevel"/>
    <w:tmpl w:val="2FC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F2629"/>
    <w:multiLevelType w:val="multilevel"/>
    <w:tmpl w:val="3CDC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D393F"/>
    <w:multiLevelType w:val="multilevel"/>
    <w:tmpl w:val="C01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E272C"/>
    <w:multiLevelType w:val="multilevel"/>
    <w:tmpl w:val="D5E2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31F95"/>
    <w:multiLevelType w:val="multilevel"/>
    <w:tmpl w:val="BB04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F79A9"/>
    <w:multiLevelType w:val="multilevel"/>
    <w:tmpl w:val="2E6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B045F"/>
    <w:multiLevelType w:val="multilevel"/>
    <w:tmpl w:val="CE3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22258"/>
    <w:multiLevelType w:val="multilevel"/>
    <w:tmpl w:val="8AFE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D792D"/>
    <w:multiLevelType w:val="multilevel"/>
    <w:tmpl w:val="EE3E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B1E17"/>
    <w:multiLevelType w:val="multilevel"/>
    <w:tmpl w:val="147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A7B1D"/>
    <w:multiLevelType w:val="multilevel"/>
    <w:tmpl w:val="D15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A5E67"/>
    <w:multiLevelType w:val="multilevel"/>
    <w:tmpl w:val="BD64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17608"/>
    <w:multiLevelType w:val="multilevel"/>
    <w:tmpl w:val="D0FC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33F9B"/>
    <w:multiLevelType w:val="multilevel"/>
    <w:tmpl w:val="B1E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67989"/>
    <w:multiLevelType w:val="multilevel"/>
    <w:tmpl w:val="98FC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A1DB0"/>
    <w:multiLevelType w:val="multilevel"/>
    <w:tmpl w:val="1ABA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9"/>
  </w:num>
  <w:num w:numId="5">
    <w:abstractNumId w:val="18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06"/>
    <w:rsid w:val="0049793B"/>
    <w:rsid w:val="00785916"/>
    <w:rsid w:val="007E22CD"/>
    <w:rsid w:val="007E65D5"/>
    <w:rsid w:val="009F6DDF"/>
    <w:rsid w:val="00C82106"/>
    <w:rsid w:val="00D30902"/>
    <w:rsid w:val="00E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22CD"/>
  </w:style>
  <w:style w:type="paragraph" w:styleId="a3">
    <w:name w:val="Normal (Web)"/>
    <w:basedOn w:val="a"/>
    <w:uiPriority w:val="99"/>
    <w:unhideWhenUsed/>
    <w:rsid w:val="007E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2CD"/>
    <w:rPr>
      <w:b/>
      <w:bCs/>
    </w:rPr>
  </w:style>
  <w:style w:type="character" w:styleId="a5">
    <w:name w:val="Emphasis"/>
    <w:basedOn w:val="a0"/>
    <w:uiPriority w:val="20"/>
    <w:qFormat/>
    <w:rsid w:val="007E22CD"/>
    <w:rPr>
      <w:i/>
      <w:iCs/>
    </w:rPr>
  </w:style>
  <w:style w:type="character" w:styleId="a6">
    <w:name w:val="Hyperlink"/>
    <w:basedOn w:val="a0"/>
    <w:uiPriority w:val="99"/>
    <w:semiHidden/>
    <w:unhideWhenUsed/>
    <w:rsid w:val="007E22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E22CD"/>
    <w:rPr>
      <w:color w:val="800080"/>
      <w:u w:val="single"/>
    </w:rPr>
  </w:style>
  <w:style w:type="table" w:styleId="a8">
    <w:name w:val="Table Grid"/>
    <w:basedOn w:val="a1"/>
    <w:uiPriority w:val="39"/>
    <w:rsid w:val="0078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6DDF"/>
  </w:style>
  <w:style w:type="paragraph" w:styleId="ab">
    <w:name w:val="footer"/>
    <w:basedOn w:val="a"/>
    <w:link w:val="ac"/>
    <w:uiPriority w:val="99"/>
    <w:unhideWhenUsed/>
    <w:rsid w:val="009F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22CD"/>
  </w:style>
  <w:style w:type="paragraph" w:styleId="a3">
    <w:name w:val="Normal (Web)"/>
    <w:basedOn w:val="a"/>
    <w:uiPriority w:val="99"/>
    <w:unhideWhenUsed/>
    <w:rsid w:val="007E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2CD"/>
    <w:rPr>
      <w:b/>
      <w:bCs/>
    </w:rPr>
  </w:style>
  <w:style w:type="character" w:styleId="a5">
    <w:name w:val="Emphasis"/>
    <w:basedOn w:val="a0"/>
    <w:uiPriority w:val="20"/>
    <w:qFormat/>
    <w:rsid w:val="007E22CD"/>
    <w:rPr>
      <w:i/>
      <w:iCs/>
    </w:rPr>
  </w:style>
  <w:style w:type="character" w:styleId="a6">
    <w:name w:val="Hyperlink"/>
    <w:basedOn w:val="a0"/>
    <w:uiPriority w:val="99"/>
    <w:semiHidden/>
    <w:unhideWhenUsed/>
    <w:rsid w:val="007E22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E22CD"/>
    <w:rPr>
      <w:color w:val="800080"/>
      <w:u w:val="single"/>
    </w:rPr>
  </w:style>
  <w:style w:type="table" w:styleId="a8">
    <w:name w:val="Table Grid"/>
    <w:basedOn w:val="a1"/>
    <w:uiPriority w:val="39"/>
    <w:rsid w:val="0078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6DDF"/>
  </w:style>
  <w:style w:type="paragraph" w:styleId="ab">
    <w:name w:val="footer"/>
    <w:basedOn w:val="a"/>
    <w:link w:val="ac"/>
    <w:uiPriority w:val="99"/>
    <w:unhideWhenUsed/>
    <w:rsid w:val="009F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sport/podgotovka/82/550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2019-08-01T03:34:00Z</dcterms:created>
  <dcterms:modified xsi:type="dcterms:W3CDTF">2019-08-03T13:37:00Z</dcterms:modified>
</cp:coreProperties>
</file>